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44CB4" w14:textId="409715A3" w:rsidR="00286E81" w:rsidRDefault="00D20B0B" w:rsidP="00286E81">
      <w:pPr>
        <w:rPr>
          <w:rFonts w:ascii="Verdana" w:hAnsi="Verdana"/>
          <w:sz w:val="22"/>
          <w:szCs w:val="22"/>
        </w:rPr>
      </w:pPr>
      <w:r>
        <w:rPr>
          <w:rFonts w:ascii="Verdana" w:hAnsi="Verdana"/>
          <w:sz w:val="22"/>
          <w:szCs w:val="22"/>
        </w:rPr>
        <w:t xml:space="preserve"> </w:t>
      </w:r>
      <w:r w:rsidR="00286E81">
        <w:rPr>
          <w:rFonts w:ascii="Verdana" w:hAnsi="Verdana"/>
          <w:sz w:val="22"/>
          <w:szCs w:val="22"/>
        </w:rPr>
        <w:t>VZN vyvesené na úradnej tabuli obce dňa:</w:t>
      </w:r>
      <w:r w:rsidR="00286E81">
        <w:rPr>
          <w:rFonts w:ascii="Verdana" w:hAnsi="Verdana"/>
          <w:sz w:val="22"/>
          <w:szCs w:val="22"/>
        </w:rPr>
        <w:tab/>
      </w:r>
      <w:r w:rsidR="005567C6">
        <w:rPr>
          <w:rFonts w:ascii="Verdana" w:hAnsi="Verdana"/>
          <w:sz w:val="22"/>
          <w:szCs w:val="22"/>
        </w:rPr>
        <w:t>12.</w:t>
      </w:r>
      <w:r w:rsidR="000E3FDF">
        <w:rPr>
          <w:rFonts w:ascii="Verdana" w:hAnsi="Verdana"/>
          <w:sz w:val="22"/>
          <w:szCs w:val="22"/>
        </w:rPr>
        <w:t>10</w:t>
      </w:r>
      <w:r w:rsidR="005567C6">
        <w:rPr>
          <w:rFonts w:ascii="Verdana" w:hAnsi="Verdana"/>
          <w:sz w:val="22"/>
          <w:szCs w:val="22"/>
        </w:rPr>
        <w:t>.2022</w:t>
      </w:r>
      <w:r w:rsidR="00286E81">
        <w:rPr>
          <w:rFonts w:ascii="Verdana" w:hAnsi="Verdana"/>
          <w:sz w:val="22"/>
          <w:szCs w:val="22"/>
        </w:rPr>
        <w:tab/>
      </w:r>
    </w:p>
    <w:p w14:paraId="5C6F8AE0" w14:textId="470B4DF1" w:rsidR="00286E81" w:rsidRDefault="00D20B0B" w:rsidP="00286E81">
      <w:pPr>
        <w:rPr>
          <w:rFonts w:ascii="Verdana" w:hAnsi="Verdana"/>
          <w:sz w:val="22"/>
          <w:szCs w:val="22"/>
        </w:rPr>
      </w:pPr>
      <w:r>
        <w:rPr>
          <w:rFonts w:ascii="Verdana" w:hAnsi="Verdana"/>
          <w:sz w:val="22"/>
          <w:szCs w:val="22"/>
        </w:rPr>
        <w:t xml:space="preserve"> </w:t>
      </w:r>
      <w:r w:rsidR="00286E81">
        <w:rPr>
          <w:rFonts w:ascii="Verdana" w:hAnsi="Verdana"/>
          <w:sz w:val="22"/>
          <w:szCs w:val="22"/>
        </w:rPr>
        <w:t>VZN zverejnený na internetovej stránke obce</w:t>
      </w:r>
      <w:r w:rsidR="005567C6">
        <w:rPr>
          <w:rFonts w:ascii="Verdana" w:hAnsi="Verdana"/>
          <w:sz w:val="22"/>
          <w:szCs w:val="22"/>
        </w:rPr>
        <w:t>: 12.</w:t>
      </w:r>
      <w:r w:rsidR="000E3FDF">
        <w:rPr>
          <w:rFonts w:ascii="Verdana" w:hAnsi="Verdana"/>
          <w:sz w:val="22"/>
          <w:szCs w:val="22"/>
        </w:rPr>
        <w:t>10</w:t>
      </w:r>
      <w:r w:rsidR="005567C6">
        <w:rPr>
          <w:rFonts w:ascii="Verdana" w:hAnsi="Verdana"/>
          <w:sz w:val="22"/>
          <w:szCs w:val="22"/>
        </w:rPr>
        <w:t>.2022</w:t>
      </w:r>
    </w:p>
    <w:p w14:paraId="3E2FAC62" w14:textId="567A4498" w:rsidR="00286E81" w:rsidRDefault="00D20B0B" w:rsidP="00286E81">
      <w:pPr>
        <w:rPr>
          <w:rFonts w:ascii="Verdana" w:hAnsi="Verdana"/>
          <w:sz w:val="22"/>
          <w:szCs w:val="22"/>
        </w:rPr>
      </w:pPr>
      <w:r>
        <w:rPr>
          <w:rFonts w:ascii="Verdana" w:hAnsi="Verdana"/>
          <w:sz w:val="22"/>
          <w:szCs w:val="22"/>
        </w:rPr>
        <w:t xml:space="preserve"> </w:t>
      </w:r>
      <w:r w:rsidR="00286E81">
        <w:rPr>
          <w:rFonts w:ascii="Verdana" w:hAnsi="Verdana"/>
          <w:sz w:val="22"/>
          <w:szCs w:val="22"/>
        </w:rPr>
        <w:t xml:space="preserve">VZN je účinné od:   </w:t>
      </w:r>
      <w:r w:rsidR="002C7A68">
        <w:rPr>
          <w:rFonts w:ascii="Verdana" w:hAnsi="Verdana"/>
          <w:sz w:val="22"/>
          <w:szCs w:val="22"/>
        </w:rPr>
        <w:t>1.11.2022</w:t>
      </w:r>
      <w:r w:rsidR="00286E81">
        <w:rPr>
          <w:rFonts w:ascii="Verdana" w:hAnsi="Verdana"/>
          <w:sz w:val="22"/>
          <w:szCs w:val="22"/>
        </w:rPr>
        <w:t xml:space="preserve">                                             </w:t>
      </w:r>
    </w:p>
    <w:p w14:paraId="45F512DA" w14:textId="77777777" w:rsidR="00286E81" w:rsidRDefault="00286E81" w:rsidP="00286E81">
      <w:pPr>
        <w:rPr>
          <w:rFonts w:ascii="Verdana" w:hAnsi="Verdana"/>
          <w:sz w:val="22"/>
          <w:szCs w:val="22"/>
        </w:rPr>
      </w:pPr>
    </w:p>
    <w:p w14:paraId="65E11A92" w14:textId="77777777" w:rsidR="00286E81" w:rsidRDefault="00286E81" w:rsidP="00286E81">
      <w:pPr>
        <w:rPr>
          <w:rFonts w:ascii="Verdana" w:hAnsi="Verdana"/>
          <w:sz w:val="22"/>
          <w:szCs w:val="22"/>
        </w:rPr>
      </w:pPr>
    </w:p>
    <w:p w14:paraId="07C54A07" w14:textId="77777777" w:rsidR="00286E81" w:rsidRPr="00EF6654" w:rsidRDefault="00286E81" w:rsidP="00286E81">
      <w:pPr>
        <w:jc w:val="center"/>
        <w:rPr>
          <w:rFonts w:ascii="Verdana" w:hAnsi="Verdana"/>
          <w:sz w:val="32"/>
          <w:szCs w:val="32"/>
        </w:rPr>
      </w:pPr>
    </w:p>
    <w:p w14:paraId="36B5B31A" w14:textId="1C279F9A" w:rsidR="00286E81" w:rsidRPr="008323BA" w:rsidRDefault="00286E81" w:rsidP="00286E81">
      <w:pPr>
        <w:suppressAutoHyphens w:val="0"/>
        <w:autoSpaceDE w:val="0"/>
        <w:autoSpaceDN w:val="0"/>
        <w:adjustRightInd w:val="0"/>
        <w:rPr>
          <w:lang w:eastAsia="sk-SK"/>
        </w:rPr>
      </w:pPr>
      <w:r>
        <w:rPr>
          <w:lang w:eastAsia="sk-SK"/>
        </w:rPr>
        <w:t>Obec Hrachovište</w:t>
      </w:r>
      <w:r>
        <w:rPr>
          <w:rFonts w:ascii="TimesNewRoman" w:hAnsi="TimesNewRoman" w:cs="TimesNewRoman"/>
          <w:lang w:eastAsia="sk-SK"/>
        </w:rPr>
        <w:t xml:space="preserve"> </w:t>
      </w:r>
      <w:r>
        <w:rPr>
          <w:lang w:eastAsia="sk-SK"/>
        </w:rPr>
        <w:t xml:space="preserve">na základe ustanovení § 4 ods. 3 písm. f) a g) a § 6 ods.1 zákona SNR </w:t>
      </w:r>
      <w:r>
        <w:rPr>
          <w:rFonts w:ascii="TimesNewRoman" w:hAnsi="TimesNewRoman" w:cs="TimesNewRoman"/>
          <w:lang w:eastAsia="sk-SK"/>
        </w:rPr>
        <w:t>č</w:t>
      </w:r>
      <w:r>
        <w:rPr>
          <w:lang w:eastAsia="sk-SK"/>
        </w:rPr>
        <w:t xml:space="preserve">. 369/1990 Zb. o obecnom zriadení v znení neskorších predpisov, v zmysle ustanovenia § 18 ods. 2 zákona NR SR </w:t>
      </w:r>
      <w:r>
        <w:rPr>
          <w:rFonts w:ascii="TimesNewRoman" w:hAnsi="TimesNewRoman" w:cs="TimesNewRoman"/>
          <w:lang w:eastAsia="sk-SK"/>
        </w:rPr>
        <w:t>č</w:t>
      </w:r>
      <w:r>
        <w:rPr>
          <w:lang w:eastAsia="sk-SK"/>
        </w:rPr>
        <w:t>.131/2010 Z. z. o</w:t>
      </w:r>
      <w:r w:rsidR="007E1C50">
        <w:rPr>
          <w:lang w:eastAsia="sk-SK"/>
        </w:rPr>
        <w:t> </w:t>
      </w:r>
      <w:r>
        <w:rPr>
          <w:lang w:eastAsia="sk-SK"/>
        </w:rPr>
        <w:t>pohrebníctve</w:t>
      </w:r>
      <w:r w:rsidR="007E1C50">
        <w:rPr>
          <w:lang w:eastAsia="sk-SK"/>
        </w:rPr>
        <w:t xml:space="preserve"> v znení neskorších predpisov</w:t>
      </w:r>
      <w:r>
        <w:rPr>
          <w:lang w:eastAsia="sk-SK"/>
        </w:rPr>
        <w:t xml:space="preserve"> vydáva</w:t>
      </w:r>
    </w:p>
    <w:p w14:paraId="73A4CE00" w14:textId="77777777" w:rsidR="00286E81" w:rsidRDefault="00286E81" w:rsidP="00286E81">
      <w:pPr>
        <w:rPr>
          <w:rFonts w:ascii="Verdana" w:hAnsi="Verdana"/>
          <w:b/>
          <w:sz w:val="40"/>
        </w:rPr>
      </w:pPr>
    </w:p>
    <w:p w14:paraId="147FC2E0" w14:textId="77777777" w:rsidR="00286E81" w:rsidRDefault="00286E81" w:rsidP="00286E81">
      <w:pPr>
        <w:rPr>
          <w:rFonts w:ascii="Verdana" w:hAnsi="Verdana"/>
          <w:b/>
          <w:sz w:val="40"/>
        </w:rPr>
      </w:pPr>
    </w:p>
    <w:p w14:paraId="0463BC02" w14:textId="77777777" w:rsidR="00286E81" w:rsidRDefault="00286E81" w:rsidP="00286E81">
      <w:pPr>
        <w:rPr>
          <w:rFonts w:ascii="Verdana" w:hAnsi="Verdana"/>
          <w:b/>
          <w:sz w:val="40"/>
        </w:rPr>
      </w:pPr>
    </w:p>
    <w:p w14:paraId="013047C9" w14:textId="53789B0C" w:rsidR="00286E81" w:rsidRDefault="00D20B0B" w:rsidP="00286E81">
      <w:pPr>
        <w:rPr>
          <w:rFonts w:ascii="Verdana" w:hAnsi="Verdana"/>
          <w:b/>
          <w:sz w:val="40"/>
        </w:rPr>
      </w:pPr>
      <w:r>
        <w:rPr>
          <w:rFonts w:ascii="Verdana" w:hAnsi="Verdana"/>
          <w:b/>
          <w:sz w:val="40"/>
        </w:rPr>
        <w:t xml:space="preserve">                      </w:t>
      </w:r>
    </w:p>
    <w:p w14:paraId="343EA032" w14:textId="77777777" w:rsidR="00286E81" w:rsidRDefault="00286E81" w:rsidP="00286E81">
      <w:pPr>
        <w:jc w:val="center"/>
        <w:rPr>
          <w:rFonts w:ascii="Verdana" w:hAnsi="Verdana"/>
          <w:b/>
          <w:sz w:val="40"/>
        </w:rPr>
      </w:pPr>
    </w:p>
    <w:p w14:paraId="61945E27" w14:textId="77777777" w:rsidR="00286E81" w:rsidRPr="009B3F44" w:rsidRDefault="00286E81" w:rsidP="00286E81">
      <w:pPr>
        <w:jc w:val="center"/>
        <w:rPr>
          <w:rFonts w:ascii="Verdana" w:hAnsi="Verdana"/>
          <w:b/>
          <w:sz w:val="32"/>
          <w:szCs w:val="32"/>
        </w:rPr>
      </w:pPr>
      <w:r w:rsidRPr="009B3F44">
        <w:rPr>
          <w:rFonts w:ascii="Verdana" w:hAnsi="Verdana"/>
          <w:b/>
          <w:sz w:val="32"/>
          <w:szCs w:val="32"/>
        </w:rPr>
        <w:t xml:space="preserve">VŠEOBECNE ZÁVAZNÉ NARIADENIE </w:t>
      </w:r>
    </w:p>
    <w:p w14:paraId="13ECE828" w14:textId="77777777" w:rsidR="00286E81" w:rsidRPr="009B3F44" w:rsidRDefault="00286E81" w:rsidP="00286E81">
      <w:pPr>
        <w:jc w:val="center"/>
        <w:rPr>
          <w:rFonts w:ascii="Verdana" w:hAnsi="Verdana"/>
          <w:b/>
          <w:sz w:val="32"/>
          <w:szCs w:val="32"/>
        </w:rPr>
      </w:pPr>
    </w:p>
    <w:p w14:paraId="02930A92" w14:textId="77777777" w:rsidR="00286E81" w:rsidRPr="009B3F44" w:rsidRDefault="00286E81" w:rsidP="00286E81">
      <w:pPr>
        <w:jc w:val="center"/>
        <w:rPr>
          <w:rFonts w:ascii="Verdana" w:hAnsi="Verdana"/>
          <w:b/>
          <w:sz w:val="32"/>
          <w:szCs w:val="32"/>
        </w:rPr>
      </w:pPr>
      <w:r w:rsidRPr="009B3F44">
        <w:rPr>
          <w:rFonts w:ascii="Verdana" w:hAnsi="Verdana"/>
          <w:b/>
          <w:sz w:val="32"/>
          <w:szCs w:val="32"/>
        </w:rPr>
        <w:t>o prevádzkovaní pohrebiska</w:t>
      </w:r>
      <w:r>
        <w:rPr>
          <w:rFonts w:ascii="Verdana" w:hAnsi="Verdana"/>
          <w:b/>
          <w:sz w:val="32"/>
          <w:szCs w:val="32"/>
        </w:rPr>
        <w:t xml:space="preserve"> </w:t>
      </w:r>
      <w:r w:rsidRPr="009B3F44">
        <w:rPr>
          <w:rFonts w:ascii="Verdana" w:hAnsi="Verdana"/>
          <w:b/>
          <w:sz w:val="32"/>
          <w:szCs w:val="32"/>
        </w:rPr>
        <w:t>na Hôrke</w:t>
      </w:r>
    </w:p>
    <w:p w14:paraId="5E0933D1" w14:textId="77777777" w:rsidR="00286E81" w:rsidRPr="009B3F44" w:rsidRDefault="00286E81" w:rsidP="00286E81">
      <w:pPr>
        <w:jc w:val="center"/>
        <w:rPr>
          <w:rFonts w:ascii="Verdana" w:hAnsi="Verdana"/>
          <w:b/>
          <w:sz w:val="32"/>
          <w:szCs w:val="32"/>
        </w:rPr>
      </w:pPr>
    </w:p>
    <w:p w14:paraId="2215BC49" w14:textId="08C6F321" w:rsidR="00286E81" w:rsidRDefault="00286E81" w:rsidP="00286E81">
      <w:pPr>
        <w:jc w:val="center"/>
        <w:rPr>
          <w:rFonts w:ascii="Verdana" w:hAnsi="Verdana"/>
          <w:b/>
          <w:sz w:val="32"/>
          <w:szCs w:val="32"/>
        </w:rPr>
      </w:pPr>
      <w:r w:rsidRPr="009B3F44">
        <w:rPr>
          <w:rFonts w:ascii="Verdana" w:hAnsi="Verdana"/>
          <w:b/>
          <w:sz w:val="32"/>
          <w:szCs w:val="32"/>
        </w:rPr>
        <w:t xml:space="preserve">OBCE Hrachovište </w:t>
      </w:r>
      <w:r>
        <w:rPr>
          <w:rFonts w:ascii="Verdana" w:hAnsi="Verdana"/>
          <w:b/>
          <w:sz w:val="32"/>
          <w:szCs w:val="32"/>
        </w:rPr>
        <w:t>č.</w:t>
      </w:r>
      <w:r w:rsidR="00992FE3">
        <w:rPr>
          <w:rFonts w:ascii="Verdana" w:hAnsi="Verdana"/>
          <w:b/>
          <w:sz w:val="32"/>
          <w:szCs w:val="32"/>
        </w:rPr>
        <w:t xml:space="preserve"> 1</w:t>
      </w:r>
      <w:r>
        <w:rPr>
          <w:rFonts w:ascii="Verdana" w:hAnsi="Verdana"/>
          <w:b/>
          <w:sz w:val="32"/>
          <w:szCs w:val="32"/>
        </w:rPr>
        <w:t xml:space="preserve"> /2022</w:t>
      </w:r>
    </w:p>
    <w:p w14:paraId="36E50174" w14:textId="77777777" w:rsidR="00286E81" w:rsidRPr="009B3F44" w:rsidRDefault="00286E81" w:rsidP="00286E81">
      <w:pPr>
        <w:jc w:val="center"/>
        <w:rPr>
          <w:rFonts w:ascii="Verdana" w:hAnsi="Verdana"/>
          <w:b/>
          <w:sz w:val="32"/>
          <w:szCs w:val="32"/>
        </w:rPr>
      </w:pPr>
    </w:p>
    <w:p w14:paraId="0A759D2E" w14:textId="77777777" w:rsidR="00286E81" w:rsidRDefault="00286E81" w:rsidP="00286E81">
      <w:pPr>
        <w:jc w:val="center"/>
        <w:rPr>
          <w:rFonts w:ascii="Verdana" w:hAnsi="Verdana"/>
          <w:b/>
          <w:sz w:val="40"/>
          <w:szCs w:val="40"/>
        </w:rPr>
      </w:pPr>
    </w:p>
    <w:p w14:paraId="5D1B9F9D" w14:textId="77777777" w:rsidR="00286E81" w:rsidRDefault="00286E81" w:rsidP="00286E81">
      <w:pPr>
        <w:jc w:val="center"/>
        <w:rPr>
          <w:rFonts w:ascii="Verdana" w:hAnsi="Verdana"/>
          <w:b/>
          <w:sz w:val="40"/>
          <w:szCs w:val="40"/>
        </w:rPr>
      </w:pPr>
    </w:p>
    <w:p w14:paraId="07C722D4" w14:textId="77777777" w:rsidR="00286E81" w:rsidRDefault="00286E81" w:rsidP="00286E81">
      <w:pPr>
        <w:jc w:val="center"/>
        <w:rPr>
          <w:rFonts w:ascii="Verdana" w:hAnsi="Verdana"/>
          <w:b/>
          <w:sz w:val="40"/>
          <w:szCs w:val="40"/>
        </w:rPr>
      </w:pPr>
    </w:p>
    <w:p w14:paraId="7D8FDBDB" w14:textId="77777777" w:rsidR="00286E81" w:rsidRDefault="00286E81" w:rsidP="00286E81">
      <w:pPr>
        <w:jc w:val="center"/>
        <w:rPr>
          <w:rFonts w:ascii="Verdana" w:hAnsi="Verdana"/>
          <w:b/>
          <w:sz w:val="40"/>
          <w:szCs w:val="40"/>
        </w:rPr>
      </w:pPr>
    </w:p>
    <w:p w14:paraId="12F24D48" w14:textId="77777777" w:rsidR="00286E81" w:rsidRDefault="00286E81" w:rsidP="00286E81">
      <w:pPr>
        <w:jc w:val="center"/>
        <w:rPr>
          <w:rFonts w:ascii="Verdana" w:hAnsi="Verdana"/>
          <w:b/>
          <w:sz w:val="40"/>
          <w:szCs w:val="40"/>
        </w:rPr>
      </w:pPr>
    </w:p>
    <w:p w14:paraId="748B8C35" w14:textId="77777777" w:rsidR="00286E81" w:rsidRDefault="00286E81" w:rsidP="00286E81">
      <w:pPr>
        <w:pStyle w:val="Obyajntext"/>
        <w:spacing w:line="360" w:lineRule="auto"/>
        <w:rPr>
          <w:rFonts w:ascii="Verdana" w:hAnsi="Verdana" w:cs="Times New Roman"/>
          <w:b/>
          <w:sz w:val="40"/>
          <w:szCs w:val="40"/>
        </w:rPr>
      </w:pPr>
    </w:p>
    <w:p w14:paraId="288ED148" w14:textId="77777777" w:rsidR="00286E81" w:rsidRDefault="00286E81" w:rsidP="00286E81">
      <w:pPr>
        <w:pStyle w:val="Obyajntext"/>
        <w:spacing w:line="360" w:lineRule="auto"/>
        <w:rPr>
          <w:rFonts w:ascii="Verdana" w:hAnsi="Verdana" w:cs="Times New Roman"/>
          <w:b/>
          <w:sz w:val="40"/>
          <w:szCs w:val="40"/>
        </w:rPr>
      </w:pPr>
    </w:p>
    <w:p w14:paraId="09FF6CBC" w14:textId="77777777" w:rsidR="00286E81" w:rsidRDefault="00286E81" w:rsidP="00286E81">
      <w:pPr>
        <w:pStyle w:val="Obyajntext"/>
        <w:spacing w:line="360" w:lineRule="auto"/>
        <w:jc w:val="center"/>
        <w:rPr>
          <w:rFonts w:ascii="Times New Roman" w:hAnsi="Times New Roman"/>
          <w:b/>
          <w:sz w:val="28"/>
          <w:szCs w:val="40"/>
        </w:rPr>
      </w:pPr>
    </w:p>
    <w:p w14:paraId="26FB16E7" w14:textId="77777777" w:rsidR="00286E81" w:rsidRDefault="00286E81" w:rsidP="00286E81">
      <w:pPr>
        <w:pStyle w:val="Obyajntext"/>
        <w:spacing w:line="360" w:lineRule="auto"/>
        <w:jc w:val="center"/>
        <w:rPr>
          <w:rFonts w:ascii="Times New Roman" w:hAnsi="Times New Roman"/>
          <w:b/>
          <w:sz w:val="28"/>
          <w:szCs w:val="40"/>
        </w:rPr>
      </w:pPr>
    </w:p>
    <w:p w14:paraId="09AA7503" w14:textId="77777777" w:rsidR="00286E81" w:rsidRDefault="00286E81" w:rsidP="00286E81">
      <w:pPr>
        <w:pStyle w:val="Obyajntext"/>
        <w:spacing w:line="360" w:lineRule="auto"/>
        <w:jc w:val="center"/>
        <w:rPr>
          <w:rFonts w:ascii="Times New Roman" w:hAnsi="Times New Roman"/>
          <w:b/>
          <w:sz w:val="28"/>
          <w:szCs w:val="40"/>
        </w:rPr>
      </w:pPr>
    </w:p>
    <w:p w14:paraId="6B57A670" w14:textId="77777777" w:rsidR="00286E81" w:rsidRDefault="00286E81" w:rsidP="00286E81">
      <w:pPr>
        <w:pStyle w:val="Obyajntext"/>
        <w:spacing w:line="360" w:lineRule="auto"/>
        <w:jc w:val="center"/>
        <w:rPr>
          <w:rFonts w:ascii="Times New Roman" w:hAnsi="Times New Roman"/>
          <w:b/>
          <w:sz w:val="28"/>
          <w:szCs w:val="40"/>
        </w:rPr>
      </w:pPr>
    </w:p>
    <w:p w14:paraId="1C99194A" w14:textId="77777777" w:rsidR="00286E81" w:rsidRDefault="00286E81" w:rsidP="00286E81">
      <w:pPr>
        <w:pStyle w:val="Obyajntext"/>
        <w:spacing w:line="360" w:lineRule="auto"/>
        <w:jc w:val="center"/>
        <w:rPr>
          <w:rFonts w:ascii="Times New Roman" w:hAnsi="Times New Roman"/>
          <w:b/>
          <w:sz w:val="28"/>
          <w:szCs w:val="40"/>
        </w:rPr>
      </w:pPr>
    </w:p>
    <w:p w14:paraId="386BF670" w14:textId="77777777" w:rsidR="00286E81" w:rsidRDefault="00286E81" w:rsidP="00286E81">
      <w:pPr>
        <w:pStyle w:val="Obyajntext"/>
        <w:spacing w:line="360" w:lineRule="auto"/>
        <w:jc w:val="center"/>
        <w:rPr>
          <w:rFonts w:ascii="Times New Roman" w:hAnsi="Times New Roman"/>
          <w:b/>
          <w:sz w:val="28"/>
          <w:szCs w:val="40"/>
        </w:rPr>
      </w:pPr>
    </w:p>
    <w:p w14:paraId="20D9F643" w14:textId="77777777" w:rsidR="00286E81" w:rsidRDefault="00286E81" w:rsidP="00286E81">
      <w:pPr>
        <w:pStyle w:val="Obyajntext"/>
        <w:spacing w:line="360" w:lineRule="auto"/>
        <w:jc w:val="center"/>
        <w:rPr>
          <w:rFonts w:ascii="Times New Roman" w:hAnsi="Times New Roman"/>
          <w:b/>
          <w:sz w:val="28"/>
          <w:szCs w:val="40"/>
        </w:rPr>
      </w:pPr>
      <w:r>
        <w:rPr>
          <w:rFonts w:ascii="Times New Roman" w:hAnsi="Times New Roman"/>
          <w:b/>
          <w:sz w:val="28"/>
          <w:szCs w:val="40"/>
        </w:rPr>
        <w:lastRenderedPageBreak/>
        <w:t>Identifikačné  údaje</w:t>
      </w:r>
    </w:p>
    <w:p w14:paraId="64C93E6E" w14:textId="77777777" w:rsidR="00286E81" w:rsidRDefault="00286E81" w:rsidP="00286E81">
      <w:pPr>
        <w:pStyle w:val="Obyajntext"/>
        <w:spacing w:line="360" w:lineRule="auto"/>
        <w:jc w:val="center"/>
        <w:rPr>
          <w:rFonts w:ascii="Times New Roman" w:hAnsi="Times New Roman"/>
          <w:b/>
          <w:sz w:val="28"/>
          <w:szCs w:val="40"/>
        </w:rPr>
      </w:pPr>
    </w:p>
    <w:p w14:paraId="176CF6DA" w14:textId="77777777" w:rsidR="00286E81" w:rsidRDefault="00286E81" w:rsidP="00286E81">
      <w:pPr>
        <w:pStyle w:val="Obyajntext"/>
        <w:numPr>
          <w:ilvl w:val="0"/>
          <w:numId w:val="12"/>
        </w:numPr>
        <w:spacing w:line="360" w:lineRule="auto"/>
        <w:rPr>
          <w:rFonts w:ascii="Times New Roman" w:hAnsi="Times New Roman"/>
          <w:b/>
          <w:sz w:val="24"/>
          <w:szCs w:val="40"/>
        </w:rPr>
      </w:pPr>
      <w:r>
        <w:rPr>
          <w:rFonts w:ascii="Times New Roman" w:hAnsi="Times New Roman"/>
          <w:b/>
          <w:sz w:val="24"/>
          <w:szCs w:val="40"/>
        </w:rPr>
        <w:t>Zriaďovateľ pohrebiska :</w:t>
      </w:r>
    </w:p>
    <w:p w14:paraId="4A46CA75" w14:textId="77777777" w:rsidR="00286E81" w:rsidRDefault="00286E81" w:rsidP="00286E81">
      <w:pPr>
        <w:pStyle w:val="Obyajntext"/>
        <w:spacing w:line="360" w:lineRule="auto"/>
        <w:jc w:val="both"/>
        <w:rPr>
          <w:rFonts w:ascii="Times New Roman" w:hAnsi="Times New Roman"/>
          <w:bCs/>
          <w:sz w:val="24"/>
          <w:szCs w:val="40"/>
        </w:rPr>
      </w:pPr>
      <w:r>
        <w:rPr>
          <w:rFonts w:ascii="Times New Roman" w:hAnsi="Times New Roman"/>
          <w:bCs/>
          <w:sz w:val="24"/>
          <w:szCs w:val="40"/>
        </w:rPr>
        <w:t>Obec  Hrachovište</w:t>
      </w:r>
    </w:p>
    <w:p w14:paraId="4399C7CE" w14:textId="0A1AB22F" w:rsidR="00286E81" w:rsidRDefault="00286E81" w:rsidP="00286E81">
      <w:pPr>
        <w:pStyle w:val="Obyajntext"/>
        <w:spacing w:line="360" w:lineRule="auto"/>
        <w:jc w:val="both"/>
        <w:rPr>
          <w:rFonts w:ascii="Times New Roman" w:hAnsi="Times New Roman"/>
          <w:bCs/>
          <w:sz w:val="24"/>
          <w:szCs w:val="40"/>
        </w:rPr>
      </w:pPr>
      <w:r>
        <w:rPr>
          <w:rFonts w:ascii="Times New Roman" w:hAnsi="Times New Roman"/>
          <w:bCs/>
          <w:sz w:val="24"/>
          <w:szCs w:val="40"/>
        </w:rPr>
        <w:t>IČO : 311626</w:t>
      </w:r>
    </w:p>
    <w:p w14:paraId="7D92F044" w14:textId="77777777" w:rsidR="00286E81" w:rsidRDefault="00286E81" w:rsidP="00286E81">
      <w:pPr>
        <w:pStyle w:val="Obyajntext"/>
        <w:spacing w:line="360" w:lineRule="auto"/>
        <w:jc w:val="both"/>
        <w:rPr>
          <w:rFonts w:ascii="Times New Roman" w:hAnsi="Times New Roman"/>
          <w:bCs/>
          <w:sz w:val="24"/>
          <w:szCs w:val="40"/>
        </w:rPr>
      </w:pPr>
      <w:r>
        <w:rPr>
          <w:rFonts w:ascii="Times New Roman" w:hAnsi="Times New Roman"/>
          <w:bCs/>
          <w:sz w:val="24"/>
          <w:szCs w:val="40"/>
        </w:rPr>
        <w:t>Miesto pohrebiska : pohrebisko –  cintorín na“ Hôrke“</w:t>
      </w:r>
    </w:p>
    <w:p w14:paraId="09185705" w14:textId="77777777" w:rsidR="00286E81" w:rsidRDefault="00286E81" w:rsidP="00286E81">
      <w:pPr>
        <w:pStyle w:val="Obyajntext"/>
        <w:spacing w:line="360" w:lineRule="auto"/>
        <w:jc w:val="both"/>
        <w:rPr>
          <w:rFonts w:ascii="Times New Roman" w:hAnsi="Times New Roman"/>
          <w:bCs/>
          <w:sz w:val="24"/>
          <w:szCs w:val="40"/>
        </w:rPr>
      </w:pPr>
    </w:p>
    <w:p w14:paraId="05CF071A" w14:textId="77777777" w:rsidR="00286E81" w:rsidRDefault="00286E81" w:rsidP="00286E81">
      <w:pPr>
        <w:pStyle w:val="Obyajntext"/>
        <w:numPr>
          <w:ilvl w:val="0"/>
          <w:numId w:val="12"/>
        </w:numPr>
        <w:spacing w:line="360" w:lineRule="auto"/>
        <w:jc w:val="both"/>
        <w:rPr>
          <w:rFonts w:ascii="Times New Roman" w:hAnsi="Times New Roman"/>
          <w:b/>
          <w:sz w:val="24"/>
          <w:szCs w:val="40"/>
        </w:rPr>
      </w:pPr>
      <w:r>
        <w:rPr>
          <w:rFonts w:ascii="Times New Roman" w:hAnsi="Times New Roman"/>
          <w:b/>
          <w:sz w:val="24"/>
          <w:szCs w:val="40"/>
        </w:rPr>
        <w:t xml:space="preserve">Prevádzkovateľ : </w:t>
      </w:r>
    </w:p>
    <w:p w14:paraId="72503155" w14:textId="77777777" w:rsidR="00286E81" w:rsidRDefault="00286E81" w:rsidP="00286E81">
      <w:pPr>
        <w:pStyle w:val="Obyajntext"/>
        <w:spacing w:line="360" w:lineRule="auto"/>
        <w:jc w:val="both"/>
        <w:rPr>
          <w:rFonts w:ascii="Times New Roman" w:hAnsi="Times New Roman"/>
          <w:bCs/>
          <w:sz w:val="24"/>
          <w:szCs w:val="40"/>
        </w:rPr>
      </w:pPr>
      <w:r>
        <w:rPr>
          <w:rFonts w:ascii="Times New Roman" w:hAnsi="Times New Roman"/>
          <w:bCs/>
          <w:sz w:val="24"/>
          <w:szCs w:val="40"/>
        </w:rPr>
        <w:t>Obec Hrachovište</w:t>
      </w:r>
    </w:p>
    <w:p w14:paraId="09816F43" w14:textId="77777777" w:rsidR="00286E81" w:rsidRDefault="00286E81" w:rsidP="00286E81">
      <w:pPr>
        <w:pStyle w:val="Obyajntext"/>
        <w:spacing w:line="360" w:lineRule="auto"/>
        <w:jc w:val="both"/>
        <w:rPr>
          <w:rFonts w:ascii="Times New Roman" w:hAnsi="Times New Roman"/>
          <w:bCs/>
          <w:sz w:val="24"/>
          <w:szCs w:val="40"/>
        </w:rPr>
      </w:pPr>
      <w:r>
        <w:rPr>
          <w:rFonts w:ascii="Times New Roman" w:hAnsi="Times New Roman"/>
          <w:bCs/>
          <w:sz w:val="24"/>
          <w:szCs w:val="40"/>
        </w:rPr>
        <w:t>Adresa : 916 16  Hrachovište č.255, pošta Krajné</w:t>
      </w:r>
    </w:p>
    <w:p w14:paraId="27B14361" w14:textId="225CDF0C" w:rsidR="00286E81" w:rsidRDefault="00286E81" w:rsidP="00286E81">
      <w:pPr>
        <w:pStyle w:val="Obyajntext"/>
        <w:spacing w:line="360" w:lineRule="auto"/>
        <w:jc w:val="both"/>
        <w:rPr>
          <w:rFonts w:ascii="Times New Roman" w:hAnsi="Times New Roman"/>
          <w:bCs/>
          <w:sz w:val="24"/>
          <w:szCs w:val="40"/>
        </w:rPr>
      </w:pPr>
      <w:r>
        <w:rPr>
          <w:rFonts w:ascii="Times New Roman" w:hAnsi="Times New Roman"/>
          <w:bCs/>
          <w:sz w:val="24"/>
          <w:szCs w:val="40"/>
        </w:rPr>
        <w:t>IČO :  311 626</w:t>
      </w:r>
    </w:p>
    <w:p w14:paraId="5672974F" w14:textId="77777777" w:rsidR="00286E81" w:rsidRDefault="00286E81" w:rsidP="00286E81">
      <w:pPr>
        <w:pStyle w:val="Obyajntext"/>
        <w:spacing w:line="360" w:lineRule="auto"/>
        <w:jc w:val="both"/>
        <w:rPr>
          <w:rFonts w:ascii="Times New Roman" w:hAnsi="Times New Roman"/>
          <w:bCs/>
          <w:sz w:val="24"/>
          <w:szCs w:val="40"/>
        </w:rPr>
      </w:pPr>
      <w:r>
        <w:rPr>
          <w:rFonts w:ascii="Times New Roman" w:hAnsi="Times New Roman"/>
          <w:bCs/>
          <w:sz w:val="24"/>
          <w:szCs w:val="40"/>
        </w:rPr>
        <w:t>Kontakt :   0327790302</w:t>
      </w:r>
    </w:p>
    <w:p w14:paraId="42957D4F" w14:textId="6AAEC1A8" w:rsidR="00286E81" w:rsidRDefault="00286E81" w:rsidP="00286E81">
      <w:pPr>
        <w:pStyle w:val="Obyajntext"/>
        <w:spacing w:line="360" w:lineRule="auto"/>
        <w:jc w:val="both"/>
        <w:rPr>
          <w:rFonts w:ascii="Times New Roman" w:hAnsi="Times New Roman"/>
          <w:bCs/>
          <w:sz w:val="24"/>
          <w:szCs w:val="40"/>
        </w:rPr>
      </w:pPr>
    </w:p>
    <w:p w14:paraId="7BF51FE7" w14:textId="77777777" w:rsidR="00286E81" w:rsidRPr="00807C2F" w:rsidRDefault="00286E81" w:rsidP="00286E81">
      <w:pPr>
        <w:pStyle w:val="Obyajntext"/>
        <w:spacing w:line="360" w:lineRule="auto"/>
        <w:jc w:val="both"/>
        <w:rPr>
          <w:rFonts w:ascii="Times New Roman" w:hAnsi="Times New Roman"/>
          <w:bCs/>
          <w:sz w:val="24"/>
          <w:szCs w:val="40"/>
        </w:rPr>
      </w:pPr>
    </w:p>
    <w:p w14:paraId="05D5E9D1" w14:textId="77777777" w:rsidR="00286E81" w:rsidRPr="003B22BF" w:rsidRDefault="00286E81" w:rsidP="00286E81">
      <w:pPr>
        <w:pStyle w:val="Obyajntext"/>
        <w:spacing w:line="360" w:lineRule="auto"/>
        <w:rPr>
          <w:rFonts w:ascii="Times New Roman" w:eastAsia="MS Mincho" w:hAnsi="Times New Roman"/>
          <w:spacing w:val="20"/>
          <w:sz w:val="24"/>
        </w:rPr>
      </w:pPr>
      <w:r>
        <w:rPr>
          <w:rFonts w:ascii="Times New Roman" w:eastAsia="MS Mincho" w:hAnsi="Times New Roman"/>
          <w:b/>
          <w:bCs/>
          <w:spacing w:val="20"/>
          <w:sz w:val="24"/>
        </w:rPr>
        <w:t>Prílohy prevádzkového poriadku :</w:t>
      </w:r>
    </w:p>
    <w:p w14:paraId="7A77A501" w14:textId="77777777" w:rsidR="00286E81" w:rsidRDefault="00286E81" w:rsidP="00286E81">
      <w:pPr>
        <w:pStyle w:val="Obyajntext"/>
        <w:numPr>
          <w:ilvl w:val="0"/>
          <w:numId w:val="13"/>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Cenník </w:t>
      </w:r>
    </w:p>
    <w:p w14:paraId="78A29AC4" w14:textId="0378021B" w:rsidR="00286E81" w:rsidRPr="00261E10" w:rsidRDefault="00286E81" w:rsidP="00286E81">
      <w:pPr>
        <w:pStyle w:val="Obyajntext"/>
        <w:numPr>
          <w:ilvl w:val="0"/>
          <w:numId w:val="13"/>
        </w:numPr>
        <w:spacing w:line="360" w:lineRule="auto"/>
        <w:jc w:val="both"/>
        <w:rPr>
          <w:rFonts w:ascii="Times New Roman" w:eastAsia="MS Mincho" w:hAnsi="Times New Roman"/>
          <w:spacing w:val="20"/>
          <w:sz w:val="24"/>
        </w:rPr>
      </w:pPr>
      <w:r>
        <w:rPr>
          <w:rFonts w:ascii="Times New Roman" w:eastAsia="MS Mincho" w:hAnsi="Times New Roman"/>
          <w:spacing w:val="20"/>
          <w:sz w:val="24"/>
        </w:rPr>
        <w:t>Zmluva o nájme hrobového miesta – vzor</w:t>
      </w:r>
    </w:p>
    <w:p w14:paraId="111838C2" w14:textId="77777777" w:rsidR="00286E81" w:rsidRDefault="00286E81" w:rsidP="00286E81">
      <w:pPr>
        <w:pStyle w:val="Obyajntext"/>
        <w:spacing w:line="360" w:lineRule="auto"/>
        <w:rPr>
          <w:rFonts w:ascii="Times New Roman" w:eastAsia="MS Mincho" w:hAnsi="Times New Roman"/>
          <w:b/>
          <w:bCs/>
          <w:spacing w:val="20"/>
          <w:sz w:val="24"/>
        </w:rPr>
      </w:pPr>
    </w:p>
    <w:p w14:paraId="69461F26"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Úvodné ustanovenie </w:t>
      </w:r>
    </w:p>
    <w:p w14:paraId="4225E93E"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Úcta k pamiatke zosnulým a spoločenské postavenie cintorínov ako verejných, zdravotno-technických zariadení, určených k pietnemu pochovávaniu zosnulých, prikazujú, aby cintoríny boli udržiavané v takom stave, ako to zodpovedá ušľachtilým ľudským vzťahom.</w:t>
      </w:r>
    </w:p>
    <w:p w14:paraId="4371D3B4"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Toto VZN o prevádzkovaní pohrebiska sa vzťahuje na pohrebisko (cintorín) v obci Hrachovište :  na  Hôrke.  </w:t>
      </w:r>
    </w:p>
    <w:p w14:paraId="00D3749D" w14:textId="77777777" w:rsidR="00286E81" w:rsidRDefault="00286E81" w:rsidP="00286E81">
      <w:pPr>
        <w:pStyle w:val="Obyajntext"/>
        <w:spacing w:line="360" w:lineRule="auto"/>
        <w:jc w:val="center"/>
        <w:rPr>
          <w:rFonts w:ascii="Times New Roman" w:eastAsia="MS Mincho" w:hAnsi="Times New Roman"/>
          <w:b/>
          <w:bCs/>
          <w:spacing w:val="20"/>
          <w:sz w:val="24"/>
        </w:rPr>
      </w:pPr>
    </w:p>
    <w:p w14:paraId="4B2D64CE" w14:textId="77777777" w:rsidR="00286E81" w:rsidRDefault="00286E81" w:rsidP="00286E81">
      <w:pPr>
        <w:pStyle w:val="Obyajntext"/>
        <w:spacing w:line="360" w:lineRule="auto"/>
        <w:jc w:val="center"/>
        <w:rPr>
          <w:rFonts w:ascii="Times New Roman" w:eastAsia="MS Mincho" w:hAnsi="Times New Roman"/>
          <w:b/>
          <w:bCs/>
          <w:spacing w:val="20"/>
          <w:sz w:val="24"/>
        </w:rPr>
      </w:pPr>
    </w:p>
    <w:p w14:paraId="27810E67" w14:textId="77777777" w:rsidR="00286E81" w:rsidRDefault="00286E81" w:rsidP="00286E81">
      <w:pPr>
        <w:pStyle w:val="Obyajntext"/>
        <w:spacing w:line="360" w:lineRule="auto"/>
        <w:jc w:val="center"/>
        <w:rPr>
          <w:rFonts w:ascii="Times New Roman" w:eastAsia="MS Mincho" w:hAnsi="Times New Roman"/>
          <w:b/>
          <w:bCs/>
          <w:spacing w:val="20"/>
          <w:sz w:val="24"/>
        </w:rPr>
      </w:pPr>
    </w:p>
    <w:p w14:paraId="1D124303" w14:textId="77777777" w:rsidR="00286E81" w:rsidRDefault="00286E81" w:rsidP="00286E81">
      <w:pPr>
        <w:pStyle w:val="Obyajntext"/>
        <w:spacing w:line="360" w:lineRule="auto"/>
        <w:jc w:val="center"/>
        <w:rPr>
          <w:rFonts w:ascii="Times New Roman" w:eastAsia="MS Mincho" w:hAnsi="Times New Roman"/>
          <w:b/>
          <w:bCs/>
          <w:spacing w:val="20"/>
          <w:sz w:val="24"/>
        </w:rPr>
      </w:pPr>
    </w:p>
    <w:p w14:paraId="60A18967"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Článok 1</w:t>
      </w:r>
    </w:p>
    <w:p w14:paraId="302120EA"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Rozsah služieb poskytovaných na pohrebisku </w:t>
      </w:r>
    </w:p>
    <w:p w14:paraId="01F88B73" w14:textId="5B6EF319" w:rsidR="00286E81" w:rsidRDefault="004248A8" w:rsidP="00286E81">
      <w:pPr>
        <w:pStyle w:val="Obyajntext"/>
        <w:tabs>
          <w:tab w:val="left" w:pos="855"/>
        </w:tabs>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1.</w:t>
      </w:r>
      <w:r w:rsidR="00286E81">
        <w:rPr>
          <w:rFonts w:ascii="Times New Roman" w:eastAsia="MS Mincho" w:hAnsi="Times New Roman"/>
          <w:spacing w:val="20"/>
          <w:sz w:val="24"/>
        </w:rPr>
        <w:t>Prevádzkovanie pohrebiska zahŕňa :</w:t>
      </w:r>
    </w:p>
    <w:p w14:paraId="370A7778" w14:textId="77777777" w:rsidR="00286E81" w:rsidRDefault="00286E81" w:rsidP="00286E81">
      <w:pPr>
        <w:pStyle w:val="Obyajntext"/>
        <w:numPr>
          <w:ilvl w:val="1"/>
          <w:numId w:val="4"/>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vykopanie hrobu a zasypanie hrobu,</w:t>
      </w:r>
    </w:p>
    <w:p w14:paraId="27961562" w14:textId="77777777" w:rsidR="00286E81" w:rsidRDefault="00286E81" w:rsidP="00286E81">
      <w:pPr>
        <w:pStyle w:val="Obyajntext"/>
        <w:numPr>
          <w:ilvl w:val="1"/>
          <w:numId w:val="4"/>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lastRenderedPageBreak/>
        <w:t>vykonanie exhumácie,</w:t>
      </w:r>
    </w:p>
    <w:p w14:paraId="43BF1277" w14:textId="44424DB6" w:rsidR="00286E81" w:rsidRDefault="00286E81" w:rsidP="00286E81">
      <w:pPr>
        <w:pStyle w:val="Obyajntext"/>
        <w:numPr>
          <w:ilvl w:val="1"/>
          <w:numId w:val="4"/>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správu pohrebiska, ktorou sa rozumie najmä:</w:t>
      </w:r>
    </w:p>
    <w:p w14:paraId="383BBD23" w14:textId="681FE8D5" w:rsidR="00024F24" w:rsidRDefault="00286E81" w:rsidP="00286E81">
      <w:pPr>
        <w:pStyle w:val="Obyajntext"/>
        <w:numPr>
          <w:ilvl w:val="0"/>
          <w:numId w:val="4"/>
        </w:numPr>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Uzatváranie nájomných zmlúv, ktorými prevádzkovateľ pohrebiska prenecháva nájomcom hrobové miesta na uloženie ľudských </w:t>
      </w:r>
      <w:r w:rsidR="00024F24">
        <w:rPr>
          <w:rFonts w:ascii="Times New Roman" w:eastAsia="MS Mincho" w:hAnsi="Times New Roman"/>
          <w:spacing w:val="20"/>
          <w:sz w:val="24"/>
        </w:rPr>
        <w:t>pozostatkov alebo ľudských ostatkov, potratených ľudských plodov, predčasne odňatých ľudských plodov,</w:t>
      </w:r>
    </w:p>
    <w:p w14:paraId="5874F3CC" w14:textId="0CE52A38" w:rsidR="00024F24" w:rsidRDefault="00024F24" w:rsidP="00286E81">
      <w:pPr>
        <w:pStyle w:val="Obyajntext"/>
        <w:numPr>
          <w:ilvl w:val="0"/>
          <w:numId w:val="4"/>
        </w:numPr>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Zber a odvoz odpadu z pohrebiska</w:t>
      </w:r>
    </w:p>
    <w:p w14:paraId="3EAC2073" w14:textId="3843E991" w:rsidR="00286E81" w:rsidRDefault="00024F24" w:rsidP="00286E81">
      <w:pPr>
        <w:pStyle w:val="Obyajntext"/>
        <w:numPr>
          <w:ilvl w:val="0"/>
          <w:numId w:val="4"/>
        </w:numPr>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Dodávku úžitkovej vody </w:t>
      </w:r>
    </w:p>
    <w:p w14:paraId="58900E4A" w14:textId="3ED45C13" w:rsidR="00024F24" w:rsidRDefault="00024F24" w:rsidP="00286E81">
      <w:pPr>
        <w:pStyle w:val="Obyajntext"/>
        <w:numPr>
          <w:ilvl w:val="0"/>
          <w:numId w:val="4"/>
        </w:numPr>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Sprístupnenie pohrebiska verejnosti počas otváracích hodín</w:t>
      </w:r>
    </w:p>
    <w:p w14:paraId="463CCE33" w14:textId="6F95B8AF" w:rsidR="00024F24" w:rsidRDefault="004248A8" w:rsidP="004248A8">
      <w:pPr>
        <w:pStyle w:val="Obyajntext"/>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w:t>
      </w:r>
      <w:r w:rsidR="00024F24">
        <w:rPr>
          <w:rFonts w:ascii="Times New Roman" w:eastAsia="MS Mincho" w:hAnsi="Times New Roman"/>
          <w:spacing w:val="20"/>
          <w:sz w:val="24"/>
        </w:rPr>
        <w:t>Správa obradnej miestnosti</w:t>
      </w:r>
    </w:p>
    <w:p w14:paraId="14342C1C" w14:textId="19892AF0" w:rsidR="00286E81" w:rsidRDefault="00024F24" w:rsidP="00024F24">
      <w:pPr>
        <w:pStyle w:val="Obyajntext"/>
        <w:tabs>
          <w:tab w:val="left" w:pos="1440"/>
        </w:tabs>
        <w:spacing w:line="360" w:lineRule="auto"/>
        <w:ind w:left="1440"/>
        <w:jc w:val="both"/>
        <w:rPr>
          <w:rFonts w:ascii="Times New Roman" w:eastAsia="MS Mincho" w:hAnsi="Times New Roman"/>
          <w:spacing w:val="20"/>
          <w:sz w:val="24"/>
        </w:rPr>
      </w:pPr>
      <w:r>
        <w:rPr>
          <w:rFonts w:ascii="Times New Roman" w:eastAsia="MS Mincho" w:hAnsi="Times New Roman"/>
          <w:spacing w:val="20"/>
          <w:sz w:val="24"/>
        </w:rPr>
        <w:t>d) sp</w:t>
      </w:r>
      <w:r w:rsidR="00286E81">
        <w:rPr>
          <w:rFonts w:ascii="Times New Roman" w:eastAsia="MS Mincho" w:hAnsi="Times New Roman"/>
          <w:spacing w:val="20"/>
          <w:sz w:val="24"/>
        </w:rPr>
        <w:t>rávu a údržbu komunikácií a zelene na pohrebisku,</w:t>
      </w:r>
    </w:p>
    <w:p w14:paraId="308CEF96" w14:textId="2400F3CF" w:rsidR="00286E81" w:rsidRDefault="00024F24" w:rsidP="00024F24">
      <w:pPr>
        <w:pStyle w:val="Obyajntext"/>
        <w:tabs>
          <w:tab w:val="left" w:pos="1440"/>
        </w:tabs>
        <w:spacing w:line="360" w:lineRule="auto"/>
        <w:ind w:left="1440"/>
        <w:jc w:val="both"/>
        <w:rPr>
          <w:rFonts w:ascii="Times New Roman" w:eastAsia="MS Mincho" w:hAnsi="Times New Roman"/>
          <w:spacing w:val="20"/>
          <w:sz w:val="24"/>
        </w:rPr>
      </w:pPr>
      <w:r>
        <w:rPr>
          <w:rFonts w:ascii="Times New Roman" w:eastAsia="MS Mincho" w:hAnsi="Times New Roman"/>
          <w:spacing w:val="20"/>
          <w:sz w:val="24"/>
        </w:rPr>
        <w:t>e)</w:t>
      </w:r>
      <w:r w:rsidR="00286E81">
        <w:rPr>
          <w:rFonts w:ascii="Times New Roman" w:eastAsia="MS Mincho" w:hAnsi="Times New Roman"/>
          <w:spacing w:val="20"/>
          <w:sz w:val="24"/>
        </w:rPr>
        <w:t>vedenie evidencie súvisiacej s prevádzkovaním pohrebiska.</w:t>
      </w:r>
    </w:p>
    <w:p w14:paraId="29D016EC" w14:textId="0E74CCAC" w:rsidR="00286E81" w:rsidRDefault="004248A8" w:rsidP="00024F24">
      <w:pPr>
        <w:pStyle w:val="Obyajntext"/>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f)</w:t>
      </w:r>
      <w:r w:rsidR="00286E81">
        <w:rPr>
          <w:rFonts w:ascii="Times New Roman" w:eastAsia="MS Mincho" w:hAnsi="Times New Roman"/>
          <w:spacing w:val="20"/>
          <w:sz w:val="24"/>
        </w:rPr>
        <w:t>správu obradnej miestnosti na pohrebisku</w:t>
      </w:r>
    </w:p>
    <w:p w14:paraId="31DCA0FA" w14:textId="77777777" w:rsidR="004248A8" w:rsidRDefault="004248A8" w:rsidP="00024F24">
      <w:pPr>
        <w:pStyle w:val="Obyajntext"/>
        <w:tabs>
          <w:tab w:val="left" w:pos="1440"/>
        </w:tabs>
        <w:spacing w:line="360" w:lineRule="auto"/>
        <w:jc w:val="both"/>
        <w:rPr>
          <w:rFonts w:ascii="Times New Roman" w:eastAsia="MS Mincho" w:hAnsi="Times New Roman"/>
          <w:spacing w:val="20"/>
          <w:sz w:val="24"/>
        </w:rPr>
      </w:pPr>
    </w:p>
    <w:p w14:paraId="2F0C35E0" w14:textId="04CA3AA5" w:rsidR="00286E81" w:rsidRPr="004248A8" w:rsidRDefault="004248A8" w:rsidP="004248A8">
      <w:pPr>
        <w:pStyle w:val="Obyajntext"/>
        <w:tabs>
          <w:tab w:val="left" w:pos="1440"/>
        </w:tabs>
        <w:spacing w:line="360" w:lineRule="auto"/>
        <w:ind w:left="1080"/>
        <w:jc w:val="center"/>
        <w:rPr>
          <w:rFonts w:ascii="Times New Roman" w:eastAsia="MS Mincho" w:hAnsi="Times New Roman"/>
          <w:b/>
          <w:bCs/>
          <w:spacing w:val="20"/>
          <w:sz w:val="24"/>
        </w:rPr>
      </w:pPr>
      <w:r w:rsidRPr="004248A8">
        <w:rPr>
          <w:rFonts w:ascii="Times New Roman" w:eastAsia="MS Mincho" w:hAnsi="Times New Roman"/>
          <w:b/>
          <w:bCs/>
          <w:spacing w:val="20"/>
          <w:sz w:val="24"/>
        </w:rPr>
        <w:t>Článok 2.</w:t>
      </w:r>
    </w:p>
    <w:p w14:paraId="027B9990"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Výkopové práce súvisiace s pochovávaním alebo exhumáciou</w:t>
      </w:r>
    </w:p>
    <w:p w14:paraId="5ABECBDA" w14:textId="10D5F130" w:rsidR="00286E81" w:rsidRDefault="00286E81" w:rsidP="004248A8">
      <w:pPr>
        <w:pStyle w:val="Obyajntext"/>
        <w:spacing w:line="360" w:lineRule="auto"/>
        <w:ind w:left="360"/>
        <w:jc w:val="both"/>
        <w:rPr>
          <w:rFonts w:ascii="Times New Roman" w:eastAsia="MS Mincho" w:hAnsi="Times New Roman"/>
          <w:spacing w:val="20"/>
          <w:sz w:val="24"/>
        </w:rPr>
      </w:pPr>
    </w:p>
    <w:p w14:paraId="649F6048" w14:textId="4A4AFA60" w:rsidR="00286E81" w:rsidRDefault="00DC61AA" w:rsidP="00DC61AA">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w:t>
      </w:r>
      <w:r w:rsidR="00286E81">
        <w:rPr>
          <w:rFonts w:ascii="Times New Roman" w:eastAsia="MS Mincho" w:hAnsi="Times New Roman"/>
          <w:spacing w:val="20"/>
          <w:sz w:val="24"/>
        </w:rPr>
        <w:t>Vykopaný hrob musí spĺňať tieto požiadavky :</w:t>
      </w:r>
    </w:p>
    <w:p w14:paraId="513DA530" w14:textId="623AA10C" w:rsidR="00286E81" w:rsidRDefault="00DC61AA" w:rsidP="00DC61AA">
      <w:pPr>
        <w:pStyle w:val="Obyajntext"/>
        <w:spacing w:line="360" w:lineRule="auto"/>
        <w:ind w:left="284"/>
        <w:jc w:val="both"/>
        <w:rPr>
          <w:rFonts w:ascii="Times New Roman" w:eastAsia="MS Mincho" w:hAnsi="Times New Roman"/>
          <w:spacing w:val="20"/>
          <w:sz w:val="24"/>
        </w:rPr>
      </w:pPr>
      <w:r>
        <w:rPr>
          <w:rFonts w:ascii="Times New Roman" w:eastAsia="MS Mincho" w:hAnsi="Times New Roman"/>
          <w:spacing w:val="20"/>
          <w:sz w:val="24"/>
        </w:rPr>
        <w:t>1. P</w:t>
      </w:r>
      <w:r w:rsidR="00286E81">
        <w:rPr>
          <w:rFonts w:ascii="Times New Roman" w:eastAsia="MS Mincho" w:hAnsi="Times New Roman"/>
          <w:spacing w:val="20"/>
          <w:sz w:val="24"/>
        </w:rPr>
        <w:t xml:space="preserve">re dospelú osobu a dieťa staršie ako 10 rokov :  hĺbka hrobu najmenej 1,60m, na uloženie telesných pozostatkov jedného zomretého v rakve. Hĺbka hrobu 2,20m, ak majú byť v hrobe uložené v rakve ľudské pozostatky ďalšieho zomretého. Ak má rakva nadmernú veľkosť vykope sa miesto na hrob s prihliadnutím na túto veľkosť,   </w:t>
      </w:r>
    </w:p>
    <w:p w14:paraId="44F70604" w14:textId="4C0547F9" w:rsidR="00286E81" w:rsidRDefault="00DC61AA" w:rsidP="00DC61AA">
      <w:pPr>
        <w:pStyle w:val="Obyajntext"/>
        <w:spacing w:line="360" w:lineRule="auto"/>
        <w:ind w:left="360"/>
        <w:rPr>
          <w:rFonts w:ascii="Times New Roman" w:eastAsia="MS Mincho" w:hAnsi="Times New Roman"/>
          <w:spacing w:val="20"/>
          <w:sz w:val="24"/>
        </w:rPr>
      </w:pPr>
      <w:r>
        <w:rPr>
          <w:rFonts w:ascii="Times New Roman" w:eastAsia="MS Mincho" w:hAnsi="Times New Roman"/>
          <w:spacing w:val="20"/>
          <w:sz w:val="24"/>
        </w:rPr>
        <w:t>2. P</w:t>
      </w:r>
      <w:r w:rsidR="00286E81">
        <w:rPr>
          <w:rFonts w:ascii="Times New Roman" w:eastAsia="MS Mincho" w:hAnsi="Times New Roman"/>
          <w:spacing w:val="20"/>
          <w:sz w:val="24"/>
        </w:rPr>
        <w:t>re dieťa  mladšie ako 10 rokov:  hĺbka hrobu najmenej 1,20m,</w:t>
      </w:r>
    </w:p>
    <w:p w14:paraId="53AEB0A7" w14:textId="3C1EB795" w:rsidR="00286E81" w:rsidRDefault="00DC61AA" w:rsidP="00DC61AA">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3.</w:t>
      </w:r>
      <w:r w:rsidR="00A642AA">
        <w:rPr>
          <w:rFonts w:ascii="Times New Roman" w:eastAsia="MS Mincho" w:hAnsi="Times New Roman"/>
          <w:spacing w:val="20"/>
          <w:sz w:val="24"/>
        </w:rPr>
        <w:t xml:space="preserve"> Pre potratený ľudský plod alebo predčasne odňatý ľudský plod</w:t>
      </w:r>
      <w:r w:rsidR="00056D08">
        <w:rPr>
          <w:rFonts w:ascii="Times New Roman" w:eastAsia="MS Mincho" w:hAnsi="Times New Roman"/>
          <w:spacing w:val="20"/>
          <w:sz w:val="24"/>
        </w:rPr>
        <w:t xml:space="preserve"> hĺbka</w:t>
      </w:r>
      <w:r w:rsidR="00A642AA">
        <w:rPr>
          <w:rFonts w:ascii="Times New Roman" w:eastAsia="MS Mincho" w:hAnsi="Times New Roman"/>
          <w:spacing w:val="20"/>
          <w:sz w:val="24"/>
        </w:rPr>
        <w:t xml:space="preserve"> </w:t>
      </w:r>
      <w:r w:rsidR="00056D08">
        <w:rPr>
          <w:rFonts w:ascii="Times New Roman" w:eastAsia="MS Mincho" w:hAnsi="Times New Roman"/>
          <w:spacing w:val="20"/>
          <w:sz w:val="24"/>
        </w:rPr>
        <w:t xml:space="preserve">     </w:t>
      </w:r>
    </w:p>
    <w:p w14:paraId="0175A00E" w14:textId="6106002C" w:rsidR="00056D08" w:rsidRDefault="00056D08" w:rsidP="00DC61AA">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Najmenej 0,7m</w:t>
      </w:r>
    </w:p>
    <w:p w14:paraId="6FBBD167" w14:textId="434EA6C5" w:rsidR="00286E81" w:rsidRDefault="00A642AA" w:rsidP="00286E81">
      <w:pPr>
        <w:pStyle w:val="Obyajntext"/>
        <w:numPr>
          <w:ilvl w:val="0"/>
          <w:numId w:val="4"/>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4. </w:t>
      </w:r>
      <w:r w:rsidR="00286E81">
        <w:rPr>
          <w:rFonts w:ascii="Times New Roman" w:eastAsia="MS Mincho" w:hAnsi="Times New Roman"/>
          <w:spacing w:val="20"/>
          <w:sz w:val="24"/>
        </w:rPr>
        <w:t>bočné vzdialenosti medzi jednotlivými hrobmi musia byť najmenej 0,</w:t>
      </w:r>
      <w:r>
        <w:rPr>
          <w:rFonts w:ascii="Times New Roman" w:eastAsia="MS Mincho" w:hAnsi="Times New Roman"/>
          <w:spacing w:val="20"/>
          <w:sz w:val="24"/>
        </w:rPr>
        <w:t>3</w:t>
      </w:r>
      <w:r w:rsidR="00286E81">
        <w:rPr>
          <w:rFonts w:ascii="Times New Roman" w:eastAsia="MS Mincho" w:hAnsi="Times New Roman"/>
          <w:spacing w:val="20"/>
          <w:sz w:val="24"/>
        </w:rPr>
        <w:t>0m,</w:t>
      </w:r>
    </w:p>
    <w:p w14:paraId="135D5B59" w14:textId="3F6F928E" w:rsidR="00286E81" w:rsidRDefault="00A642AA" w:rsidP="00A642AA">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5.Dno musí ležať 0,5 m nad hladinou</w:t>
      </w:r>
      <w:r w:rsidR="000B2E54">
        <w:rPr>
          <w:rFonts w:ascii="Times New Roman" w:eastAsia="MS Mincho" w:hAnsi="Times New Roman"/>
          <w:spacing w:val="20"/>
          <w:sz w:val="24"/>
        </w:rPr>
        <w:t xml:space="preserve"> podzemnej vody</w:t>
      </w:r>
    </w:p>
    <w:p w14:paraId="365614B9" w14:textId="728804B0" w:rsidR="000B2E54" w:rsidRDefault="000B2E54" w:rsidP="00A642AA">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6.</w:t>
      </w:r>
      <w:r w:rsidR="00056D08">
        <w:rPr>
          <w:rFonts w:ascii="Times New Roman" w:eastAsia="MS Mincho" w:hAnsi="Times New Roman"/>
          <w:spacing w:val="20"/>
          <w:sz w:val="24"/>
        </w:rPr>
        <w:t xml:space="preserve">Rakva s ľudskými pozostatkami musí byť po uložení do hrobu zasypaná skyprenou </w:t>
      </w:r>
      <w:r w:rsidR="00FF5191">
        <w:rPr>
          <w:rFonts w:ascii="Times New Roman" w:eastAsia="MS Mincho" w:hAnsi="Times New Roman"/>
          <w:spacing w:val="20"/>
          <w:sz w:val="24"/>
        </w:rPr>
        <w:t>zeminou vo výške 1,2 m ak ide o rakvu s potrateným ľudským plodom alebo predčasne odňatým ľudským plodom vo výške 0,7m.</w:t>
      </w:r>
    </w:p>
    <w:p w14:paraId="6728D69C" w14:textId="77777777" w:rsidR="007365BB" w:rsidRDefault="007365BB" w:rsidP="00A642AA">
      <w:pPr>
        <w:pStyle w:val="Obyajntext"/>
        <w:spacing w:line="360" w:lineRule="auto"/>
        <w:ind w:left="360"/>
        <w:jc w:val="both"/>
        <w:rPr>
          <w:rFonts w:ascii="Times New Roman" w:eastAsia="MS Mincho" w:hAnsi="Times New Roman"/>
          <w:spacing w:val="20"/>
          <w:sz w:val="24"/>
        </w:rPr>
      </w:pPr>
    </w:p>
    <w:p w14:paraId="272A6A52" w14:textId="24BE167C" w:rsidR="00FF5191" w:rsidRDefault="00FF5191" w:rsidP="007365BB">
      <w:pPr>
        <w:pStyle w:val="Obyajntext"/>
        <w:spacing w:line="360" w:lineRule="auto"/>
        <w:ind w:left="360"/>
        <w:jc w:val="center"/>
        <w:rPr>
          <w:rFonts w:ascii="Times New Roman" w:eastAsia="MS Mincho" w:hAnsi="Times New Roman"/>
          <w:b/>
          <w:bCs/>
          <w:spacing w:val="20"/>
          <w:sz w:val="24"/>
        </w:rPr>
      </w:pPr>
      <w:r w:rsidRPr="007365BB">
        <w:rPr>
          <w:rFonts w:ascii="Times New Roman" w:eastAsia="MS Mincho" w:hAnsi="Times New Roman"/>
          <w:b/>
          <w:bCs/>
          <w:spacing w:val="20"/>
          <w:sz w:val="24"/>
        </w:rPr>
        <w:t>Článok 3.</w:t>
      </w:r>
    </w:p>
    <w:p w14:paraId="2B715788" w14:textId="2E5F1D1F" w:rsidR="007365BB" w:rsidRDefault="007365BB" w:rsidP="007365BB">
      <w:pPr>
        <w:pStyle w:val="Obyajntext"/>
        <w:spacing w:line="360" w:lineRule="auto"/>
        <w:ind w:left="360"/>
        <w:jc w:val="center"/>
        <w:rPr>
          <w:rFonts w:ascii="Times New Roman" w:eastAsia="MS Mincho" w:hAnsi="Times New Roman"/>
          <w:b/>
          <w:bCs/>
          <w:spacing w:val="20"/>
          <w:sz w:val="24"/>
        </w:rPr>
      </w:pPr>
      <w:r>
        <w:rPr>
          <w:rFonts w:ascii="Times New Roman" w:eastAsia="MS Mincho" w:hAnsi="Times New Roman"/>
          <w:b/>
          <w:bCs/>
          <w:spacing w:val="20"/>
          <w:sz w:val="24"/>
        </w:rPr>
        <w:t>Dĺžka tlecej doby</w:t>
      </w:r>
    </w:p>
    <w:p w14:paraId="11ED0602" w14:textId="203BEA8F" w:rsidR="007365BB" w:rsidRDefault="007365BB" w:rsidP="007365BB">
      <w:pPr>
        <w:pStyle w:val="Obyajntext"/>
        <w:spacing w:line="360" w:lineRule="auto"/>
        <w:ind w:left="360"/>
        <w:rPr>
          <w:rFonts w:ascii="Times New Roman" w:eastAsia="MS Mincho" w:hAnsi="Times New Roman"/>
          <w:spacing w:val="20"/>
          <w:sz w:val="24"/>
        </w:rPr>
      </w:pPr>
      <w:r>
        <w:rPr>
          <w:rFonts w:ascii="Times New Roman" w:eastAsia="MS Mincho" w:hAnsi="Times New Roman"/>
          <w:spacing w:val="20"/>
          <w:sz w:val="24"/>
        </w:rPr>
        <w:lastRenderedPageBreak/>
        <w:t>Tlecia doba určená na pohrebisku je 10 rokov.</w:t>
      </w:r>
    </w:p>
    <w:p w14:paraId="35A22752" w14:textId="28CB578C" w:rsidR="007365BB" w:rsidRDefault="007365BB" w:rsidP="007365BB">
      <w:pPr>
        <w:pStyle w:val="Obyajntext"/>
        <w:spacing w:line="360" w:lineRule="auto"/>
        <w:ind w:left="360"/>
        <w:rPr>
          <w:rFonts w:ascii="Times New Roman" w:eastAsia="MS Mincho" w:hAnsi="Times New Roman"/>
          <w:spacing w:val="20"/>
          <w:sz w:val="24"/>
        </w:rPr>
      </w:pPr>
    </w:p>
    <w:p w14:paraId="7F8633C7" w14:textId="06A44401" w:rsidR="00286E81" w:rsidRDefault="007365BB" w:rsidP="007365BB">
      <w:pPr>
        <w:pStyle w:val="Obyajntext"/>
        <w:spacing w:line="360" w:lineRule="auto"/>
        <w:ind w:left="360"/>
        <w:jc w:val="center"/>
        <w:rPr>
          <w:rFonts w:ascii="Times New Roman" w:eastAsia="MS Mincho" w:hAnsi="Times New Roman"/>
          <w:spacing w:val="20"/>
          <w:sz w:val="24"/>
        </w:rPr>
      </w:pPr>
      <w:r w:rsidRPr="007365BB">
        <w:rPr>
          <w:rFonts w:ascii="Times New Roman" w:eastAsia="MS Mincho" w:hAnsi="Times New Roman"/>
          <w:b/>
          <w:bCs/>
          <w:spacing w:val="20"/>
          <w:sz w:val="24"/>
        </w:rPr>
        <w:t>Článok 4</w:t>
      </w:r>
      <w:r>
        <w:rPr>
          <w:rFonts w:ascii="Times New Roman" w:eastAsia="MS Mincho" w:hAnsi="Times New Roman"/>
          <w:spacing w:val="20"/>
          <w:sz w:val="24"/>
        </w:rPr>
        <w:t>.</w:t>
      </w:r>
    </w:p>
    <w:p w14:paraId="5A7D6050" w14:textId="77777777" w:rsidR="00286E81" w:rsidRDefault="00286E81" w:rsidP="007365BB">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Pochovávanie</w:t>
      </w:r>
    </w:p>
    <w:p w14:paraId="6120F861" w14:textId="47B88D20" w:rsidR="00286E81" w:rsidRDefault="00286E81" w:rsidP="00286E81">
      <w:pPr>
        <w:pStyle w:val="Obyajntext"/>
        <w:spacing w:line="360" w:lineRule="auto"/>
        <w:jc w:val="both"/>
        <w:rPr>
          <w:rFonts w:ascii="Times New Roman" w:eastAsia="MS Mincho" w:hAnsi="Times New Roman"/>
          <w:spacing w:val="20"/>
          <w:sz w:val="24"/>
        </w:rPr>
      </w:pPr>
    </w:p>
    <w:p w14:paraId="3012AE23" w14:textId="5A7489C4" w:rsidR="00286E81" w:rsidRPr="007365BB" w:rsidRDefault="00286E81" w:rsidP="007365BB">
      <w:pPr>
        <w:pStyle w:val="Obyajntext"/>
        <w:spacing w:line="360" w:lineRule="auto"/>
        <w:jc w:val="both"/>
        <w:rPr>
          <w:rFonts w:ascii="Times New Roman" w:eastAsia="MS Mincho" w:hAnsi="Times New Roman"/>
          <w:b/>
          <w:spacing w:val="20"/>
          <w:sz w:val="24"/>
        </w:rPr>
      </w:pPr>
      <w:r w:rsidRPr="003D0D92">
        <w:rPr>
          <w:rFonts w:ascii="Times New Roman" w:eastAsia="MS Mincho" w:hAnsi="Times New Roman"/>
          <w:b/>
          <w:spacing w:val="20"/>
          <w:sz w:val="24"/>
        </w:rPr>
        <w:t xml:space="preserve">    </w:t>
      </w:r>
      <w:r>
        <w:rPr>
          <w:rFonts w:ascii="Times New Roman" w:eastAsia="MS Mincho" w:hAnsi="Times New Roman"/>
          <w:b/>
          <w:spacing w:val="20"/>
          <w:sz w:val="24"/>
        </w:rPr>
        <w:t xml:space="preserve">Činnosti súvisiace s manipuláciou s ľudskými ostatkami a s </w:t>
      </w:r>
      <w:r w:rsidR="007365BB">
        <w:rPr>
          <w:rFonts w:ascii="Times New Roman" w:eastAsia="MS Mincho" w:hAnsi="Times New Roman"/>
          <w:b/>
          <w:spacing w:val="20"/>
          <w:sz w:val="24"/>
        </w:rPr>
        <w:t xml:space="preserve">  </w:t>
      </w:r>
      <w:r>
        <w:rPr>
          <w:rFonts w:ascii="Times New Roman" w:eastAsia="MS Mincho" w:hAnsi="Times New Roman"/>
          <w:b/>
          <w:spacing w:val="20"/>
          <w:sz w:val="24"/>
        </w:rPr>
        <w:t>pochovávaním</w:t>
      </w:r>
      <w:r w:rsidRPr="003D0D92">
        <w:rPr>
          <w:rFonts w:ascii="Times New Roman" w:eastAsia="MS Mincho" w:hAnsi="Times New Roman"/>
          <w:b/>
          <w:spacing w:val="20"/>
          <w:sz w:val="24"/>
        </w:rPr>
        <w:t xml:space="preserve"> sú  vykonávané pohrebnými službami podľa výberu pozostalých</w:t>
      </w:r>
      <w:r>
        <w:rPr>
          <w:rFonts w:ascii="Times New Roman" w:eastAsia="MS Mincho" w:hAnsi="Times New Roman"/>
          <w:spacing w:val="20"/>
          <w:sz w:val="24"/>
        </w:rPr>
        <w:t>.</w:t>
      </w:r>
    </w:p>
    <w:p w14:paraId="57AF3EBE" w14:textId="51E8F0AA" w:rsidR="00286E81" w:rsidRDefault="007365BB"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Článok 5.</w:t>
      </w:r>
    </w:p>
    <w:p w14:paraId="7906EA8B"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Vykonanie exhumácie</w:t>
      </w:r>
    </w:p>
    <w:p w14:paraId="1960C970"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Po uplynutí tlecej doby môže byť vykonaná exhumácia na základe písomnej žiadosti, ktorá musí obsahovať</w:t>
      </w:r>
    </w:p>
    <w:p w14:paraId="311C99BE" w14:textId="77777777" w:rsidR="00286E81" w:rsidRDefault="00286E81" w:rsidP="00286E81">
      <w:pPr>
        <w:pStyle w:val="Obyajntext"/>
        <w:numPr>
          <w:ilvl w:val="1"/>
          <w:numId w:val="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posudok úradu, </w:t>
      </w:r>
    </w:p>
    <w:p w14:paraId="3142CF83" w14:textId="77777777" w:rsidR="00286E81" w:rsidRDefault="00286E81" w:rsidP="00286E81">
      <w:pPr>
        <w:pStyle w:val="Obyajntext"/>
        <w:numPr>
          <w:ilvl w:val="1"/>
          <w:numId w:val="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list o prehliadke mŕtveho,</w:t>
      </w:r>
    </w:p>
    <w:p w14:paraId="6B1FA4FC" w14:textId="77777777" w:rsidR="00286E81" w:rsidRDefault="00286E81" w:rsidP="00286E81">
      <w:pPr>
        <w:pStyle w:val="Obyajntext"/>
        <w:numPr>
          <w:ilvl w:val="1"/>
          <w:numId w:val="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štatistické hlásenie o úmrtí,</w:t>
      </w:r>
    </w:p>
    <w:p w14:paraId="380953EE" w14:textId="77777777" w:rsidR="00286E81" w:rsidRDefault="00286E81" w:rsidP="00286E81">
      <w:pPr>
        <w:pStyle w:val="Obyajntext"/>
        <w:numPr>
          <w:ilvl w:val="1"/>
          <w:numId w:val="5"/>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nájomnú zmluvu vydanú prevádzkovateľom pohrebiska, kde budú ľudské ostatky uložené.</w:t>
      </w:r>
    </w:p>
    <w:p w14:paraId="58E59904"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Pred uplynutím tlecej doby možno ľudské ostatky exhumovať na žiadosť </w:t>
      </w:r>
    </w:p>
    <w:p w14:paraId="7B2C1A32" w14:textId="77777777" w:rsidR="00286E81" w:rsidRDefault="00286E81" w:rsidP="00286E81">
      <w:pPr>
        <w:pStyle w:val="Obyajntext"/>
        <w:numPr>
          <w:ilvl w:val="0"/>
          <w:numId w:val="7"/>
        </w:numPr>
        <w:spacing w:line="360" w:lineRule="auto"/>
        <w:jc w:val="both"/>
        <w:rPr>
          <w:rFonts w:ascii="Times New Roman" w:eastAsia="MS Mincho" w:hAnsi="Times New Roman"/>
          <w:spacing w:val="20"/>
          <w:sz w:val="24"/>
        </w:rPr>
      </w:pPr>
      <w:r>
        <w:rPr>
          <w:rFonts w:ascii="Times New Roman" w:eastAsia="MS Mincho" w:hAnsi="Times New Roman"/>
          <w:spacing w:val="20"/>
          <w:sz w:val="24"/>
        </w:rPr>
        <w:t>orgánov činných v trestnom konaní,</w:t>
      </w:r>
    </w:p>
    <w:p w14:paraId="65F5F802" w14:textId="77777777" w:rsidR="00286E81" w:rsidRDefault="00286E81" w:rsidP="00286E81">
      <w:pPr>
        <w:pStyle w:val="Obyajntext"/>
        <w:numPr>
          <w:ilvl w:val="0"/>
          <w:numId w:val="7"/>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obstarávateľa pohrebu alebo </w:t>
      </w:r>
    </w:p>
    <w:p w14:paraId="28384AB5" w14:textId="77777777" w:rsidR="00286E81" w:rsidRDefault="00286E81" w:rsidP="00286E81">
      <w:pPr>
        <w:pStyle w:val="Obyajntext"/>
        <w:numPr>
          <w:ilvl w:val="0"/>
          <w:numId w:val="7"/>
        </w:numPr>
        <w:spacing w:line="360" w:lineRule="auto"/>
        <w:jc w:val="both"/>
        <w:rPr>
          <w:rFonts w:ascii="Times New Roman" w:eastAsia="MS Mincho" w:hAnsi="Times New Roman"/>
          <w:spacing w:val="20"/>
          <w:sz w:val="24"/>
        </w:rPr>
      </w:pPr>
      <w:r>
        <w:rPr>
          <w:rFonts w:ascii="Times New Roman" w:eastAsia="MS Mincho" w:hAnsi="Times New Roman"/>
          <w:spacing w:val="20"/>
          <w:sz w:val="24"/>
        </w:rPr>
        <w:t>blízkej osoby, ak obstarávateľ pohrebu už nežije alebo ak obstarávateľom pohrebu bola obec.</w:t>
      </w:r>
    </w:p>
    <w:p w14:paraId="1296BD66"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Náklady na exhumáciu uhradí ten, kto o ňu požiadal. </w:t>
      </w:r>
    </w:p>
    <w:p w14:paraId="3BECBC02" w14:textId="77777777" w:rsidR="00286E81" w:rsidRDefault="00286E81" w:rsidP="00286E81">
      <w:pPr>
        <w:pStyle w:val="Obyajntext"/>
        <w:spacing w:line="360" w:lineRule="auto"/>
        <w:jc w:val="both"/>
        <w:rPr>
          <w:rFonts w:ascii="Times New Roman" w:eastAsia="MS Mincho" w:hAnsi="Times New Roman"/>
          <w:spacing w:val="20"/>
          <w:sz w:val="24"/>
        </w:rPr>
      </w:pPr>
    </w:p>
    <w:p w14:paraId="03F57D49" w14:textId="4920F91A"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Článok </w:t>
      </w:r>
      <w:r w:rsidR="007365BB">
        <w:rPr>
          <w:rFonts w:ascii="Times New Roman" w:eastAsia="MS Mincho" w:hAnsi="Times New Roman"/>
          <w:b/>
          <w:bCs/>
          <w:spacing w:val="20"/>
          <w:sz w:val="24"/>
        </w:rPr>
        <w:t>6.</w:t>
      </w:r>
    </w:p>
    <w:p w14:paraId="7BD403DA"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Povinnosti prevádzkovateľa pohrebiska a osôb vykonávajúcich činnosti potrebné na zabezpečenie prevádzky pohrebiska</w:t>
      </w:r>
    </w:p>
    <w:p w14:paraId="0FA4B417" w14:textId="77777777" w:rsidR="00286E81" w:rsidRDefault="00286E81" w:rsidP="00286E81">
      <w:pPr>
        <w:pStyle w:val="Obyajntext"/>
        <w:spacing w:line="360" w:lineRule="auto"/>
        <w:jc w:val="center"/>
        <w:rPr>
          <w:rFonts w:ascii="Times New Roman" w:eastAsia="MS Mincho" w:hAnsi="Times New Roman"/>
          <w:b/>
          <w:bCs/>
          <w:spacing w:val="20"/>
          <w:sz w:val="24"/>
        </w:rPr>
      </w:pPr>
    </w:p>
    <w:p w14:paraId="3C9D8D6E"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Správa a údržba pohrebiska</w:t>
      </w:r>
    </w:p>
    <w:p w14:paraId="03477BD9" w14:textId="77777777" w:rsidR="00286E81" w:rsidRDefault="00286E81" w:rsidP="00286E81">
      <w:pPr>
        <w:pStyle w:val="Obyajntext"/>
        <w:spacing w:line="360" w:lineRule="auto"/>
        <w:jc w:val="center"/>
        <w:rPr>
          <w:rFonts w:ascii="Times New Roman" w:eastAsia="MS Mincho" w:hAnsi="Times New Roman"/>
          <w:spacing w:val="20"/>
          <w:sz w:val="24"/>
        </w:rPr>
      </w:pPr>
    </w:p>
    <w:p w14:paraId="4DCD5E7F" w14:textId="313DF0D5" w:rsidR="00286E81" w:rsidRPr="00A54D32" w:rsidRDefault="00286E81" w:rsidP="00286E81">
      <w:pPr>
        <w:pStyle w:val="Obyajntext"/>
        <w:numPr>
          <w:ilvl w:val="0"/>
          <w:numId w:val="2"/>
        </w:numPr>
        <w:tabs>
          <w:tab w:val="clear" w:pos="765"/>
          <w:tab w:val="left" w:pos="284"/>
          <w:tab w:val="num" w:pos="426"/>
        </w:tabs>
        <w:spacing w:line="360" w:lineRule="auto"/>
        <w:jc w:val="both"/>
        <w:rPr>
          <w:rFonts w:ascii="Times New Roman" w:eastAsia="MS Mincho" w:hAnsi="Times New Roman"/>
          <w:spacing w:val="20"/>
          <w:sz w:val="24"/>
        </w:rPr>
      </w:pPr>
      <w:r>
        <w:rPr>
          <w:rFonts w:ascii="Times New Roman" w:eastAsia="MS Mincho" w:hAnsi="Times New Roman"/>
          <w:spacing w:val="20"/>
          <w:sz w:val="24"/>
        </w:rPr>
        <w:t>Prevádzkovateľom  pohrebiska na Hôrke je obec Hrachovište. Úlohy vyplývajúce prevádzkovateľovi zo zákona bude plniť obec Hrachovište vo svojej pôsobnosti, prostredníctvom zamestnancov obce.</w:t>
      </w:r>
    </w:p>
    <w:p w14:paraId="5AAF014E" w14:textId="137C561D"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w:t>
      </w:r>
      <w:r w:rsidR="00A54D32">
        <w:rPr>
          <w:rFonts w:ascii="Times New Roman" w:eastAsia="MS Mincho" w:hAnsi="Times New Roman"/>
          <w:spacing w:val="20"/>
          <w:sz w:val="24"/>
        </w:rPr>
        <w:t>2</w:t>
      </w:r>
      <w:r>
        <w:rPr>
          <w:rFonts w:ascii="Times New Roman" w:eastAsia="MS Mincho" w:hAnsi="Times New Roman"/>
          <w:spacing w:val="20"/>
          <w:sz w:val="24"/>
        </w:rPr>
        <w:t xml:space="preserve">) Na zriaďovanie hrobov, hrobiek, urnových hrobov alebo na úpravu už jestvujúcich hrobov  na pohrebisku nie je potrebné stavebné povolenie alebo ohlásenie podľa osobitného predpisu, ale je potrebný súhlas prevádzkovateľa pohrebiska. Akékoľvek práce sa môžu začať len po predchádzajúcom dohovore s prevádzkovateľom pohrebiska. </w:t>
      </w:r>
    </w:p>
    <w:p w14:paraId="06D1FF02" w14:textId="3B7FF71D"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w:t>
      </w:r>
      <w:r w:rsidR="00A54D32">
        <w:rPr>
          <w:rFonts w:ascii="Times New Roman" w:eastAsia="MS Mincho" w:hAnsi="Times New Roman"/>
          <w:spacing w:val="20"/>
          <w:sz w:val="24"/>
        </w:rPr>
        <w:t>3</w:t>
      </w:r>
      <w:r>
        <w:rPr>
          <w:rFonts w:ascii="Times New Roman" w:eastAsia="MS Mincho" w:hAnsi="Times New Roman"/>
          <w:spacing w:val="20"/>
          <w:sz w:val="24"/>
        </w:rPr>
        <w:t xml:space="preserve">) Stavby hrobov : </w:t>
      </w:r>
    </w:p>
    <w:p w14:paraId="413091E5" w14:textId="77777777" w:rsidR="00286E81" w:rsidRDefault="00286E81" w:rsidP="00286E81">
      <w:pPr>
        <w:pStyle w:val="Obyajntext"/>
        <w:numPr>
          <w:ilvl w:val="0"/>
          <w:numId w:val="8"/>
        </w:numPr>
        <w:spacing w:line="360" w:lineRule="auto"/>
        <w:jc w:val="both"/>
        <w:rPr>
          <w:rFonts w:ascii="Times New Roman" w:eastAsia="MS Mincho" w:hAnsi="Times New Roman"/>
          <w:spacing w:val="20"/>
          <w:sz w:val="24"/>
        </w:rPr>
      </w:pPr>
      <w:r>
        <w:rPr>
          <w:rFonts w:ascii="Times New Roman" w:eastAsia="MS Mincho" w:hAnsi="Times New Roman"/>
          <w:spacing w:val="20"/>
          <w:sz w:val="24"/>
        </w:rPr>
        <w:t>Základy stavby musia byť vykopané do nezamŕzajúcej hĺbky, musia byť dimenzované so zreteľom na únosnosť pôdy,</w:t>
      </w:r>
    </w:p>
    <w:p w14:paraId="7F59D16F" w14:textId="77777777" w:rsidR="00286E81" w:rsidRDefault="00286E81" w:rsidP="00286E81">
      <w:pPr>
        <w:pStyle w:val="Obyajntext"/>
        <w:numPr>
          <w:ilvl w:val="0"/>
          <w:numId w:val="8"/>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Plocha na stavbu hrobu  musí byť v rozmeroch : </w:t>
      </w:r>
    </w:p>
    <w:p w14:paraId="33C487F6" w14:textId="7D98D16E"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pri jednom hrobe </w:t>
      </w:r>
      <w:r w:rsidR="00A54D32">
        <w:rPr>
          <w:rFonts w:ascii="Times New Roman" w:eastAsia="MS Mincho" w:hAnsi="Times New Roman"/>
          <w:spacing w:val="20"/>
          <w:sz w:val="24"/>
        </w:rPr>
        <w:t>šírka</w:t>
      </w:r>
      <w:r>
        <w:rPr>
          <w:rFonts w:ascii="Times New Roman" w:eastAsia="MS Mincho" w:hAnsi="Times New Roman"/>
          <w:spacing w:val="20"/>
          <w:sz w:val="24"/>
        </w:rPr>
        <w:t xml:space="preserve"> 1</w:t>
      </w:r>
      <w:r w:rsidR="00A54D32">
        <w:rPr>
          <w:rFonts w:ascii="Times New Roman" w:eastAsia="MS Mincho" w:hAnsi="Times New Roman"/>
          <w:spacing w:val="20"/>
          <w:sz w:val="24"/>
        </w:rPr>
        <w:t>20</w:t>
      </w:r>
      <w:r>
        <w:rPr>
          <w:rFonts w:ascii="Times New Roman" w:eastAsia="MS Mincho" w:hAnsi="Times New Roman"/>
          <w:spacing w:val="20"/>
          <w:sz w:val="24"/>
        </w:rPr>
        <w:t xml:space="preserve"> cm x </w:t>
      </w:r>
      <w:r w:rsidR="00A54D32">
        <w:rPr>
          <w:rFonts w:ascii="Times New Roman" w:eastAsia="MS Mincho" w:hAnsi="Times New Roman"/>
          <w:spacing w:val="20"/>
          <w:sz w:val="24"/>
        </w:rPr>
        <w:t xml:space="preserve">dĺžka </w:t>
      </w:r>
      <w:r>
        <w:rPr>
          <w:rFonts w:ascii="Times New Roman" w:eastAsia="MS Mincho" w:hAnsi="Times New Roman"/>
          <w:spacing w:val="20"/>
          <w:sz w:val="24"/>
        </w:rPr>
        <w:t>2</w:t>
      </w:r>
      <w:r w:rsidR="00A54D32">
        <w:rPr>
          <w:rFonts w:ascii="Times New Roman" w:eastAsia="MS Mincho" w:hAnsi="Times New Roman"/>
          <w:spacing w:val="20"/>
          <w:sz w:val="24"/>
        </w:rPr>
        <w:t>50</w:t>
      </w:r>
      <w:r>
        <w:rPr>
          <w:rFonts w:ascii="Times New Roman" w:eastAsia="MS Mincho" w:hAnsi="Times New Roman"/>
          <w:spacing w:val="20"/>
          <w:sz w:val="24"/>
        </w:rPr>
        <w:t xml:space="preserve"> cm</w:t>
      </w:r>
    </w:p>
    <w:p w14:paraId="15A0ACEE" w14:textId="4AD4CC4A"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pri dvoj hrobe     </w:t>
      </w:r>
      <w:r w:rsidR="00A54D32">
        <w:rPr>
          <w:rFonts w:ascii="Times New Roman" w:eastAsia="MS Mincho" w:hAnsi="Times New Roman"/>
          <w:spacing w:val="20"/>
          <w:sz w:val="24"/>
        </w:rPr>
        <w:t>šírka</w:t>
      </w:r>
      <w:r>
        <w:rPr>
          <w:rFonts w:ascii="Times New Roman" w:eastAsia="MS Mincho" w:hAnsi="Times New Roman"/>
          <w:spacing w:val="20"/>
          <w:sz w:val="24"/>
        </w:rPr>
        <w:t xml:space="preserve"> </w:t>
      </w:r>
      <w:smartTag w:uri="urn:schemas-microsoft-com:office:smarttags" w:element="metricconverter">
        <w:smartTagPr>
          <w:attr w:name="ProductID" w:val="230 cm"/>
        </w:smartTagPr>
        <w:r>
          <w:rPr>
            <w:rFonts w:ascii="Times New Roman" w:eastAsia="MS Mincho" w:hAnsi="Times New Roman"/>
            <w:spacing w:val="20"/>
            <w:sz w:val="24"/>
          </w:rPr>
          <w:t>230 cm</w:t>
        </w:r>
      </w:smartTag>
      <w:r>
        <w:rPr>
          <w:rFonts w:ascii="Times New Roman" w:eastAsia="MS Mincho" w:hAnsi="Times New Roman"/>
          <w:spacing w:val="20"/>
          <w:sz w:val="24"/>
        </w:rPr>
        <w:t xml:space="preserve"> x </w:t>
      </w:r>
      <w:r w:rsidR="00A54D32">
        <w:rPr>
          <w:rFonts w:ascii="Times New Roman" w:eastAsia="MS Mincho" w:hAnsi="Times New Roman"/>
          <w:spacing w:val="20"/>
          <w:sz w:val="24"/>
        </w:rPr>
        <w:t xml:space="preserve">dĺžka </w:t>
      </w:r>
      <w:r>
        <w:rPr>
          <w:rFonts w:ascii="Times New Roman" w:eastAsia="MS Mincho" w:hAnsi="Times New Roman"/>
          <w:spacing w:val="20"/>
          <w:sz w:val="24"/>
        </w:rPr>
        <w:t>2</w:t>
      </w:r>
      <w:r w:rsidR="00A54D32">
        <w:rPr>
          <w:rFonts w:ascii="Times New Roman" w:eastAsia="MS Mincho" w:hAnsi="Times New Roman"/>
          <w:spacing w:val="20"/>
          <w:sz w:val="24"/>
        </w:rPr>
        <w:t>50</w:t>
      </w:r>
      <w:r>
        <w:rPr>
          <w:rFonts w:ascii="Times New Roman" w:eastAsia="MS Mincho" w:hAnsi="Times New Roman"/>
          <w:spacing w:val="20"/>
          <w:sz w:val="24"/>
        </w:rPr>
        <w:t xml:space="preserve"> cm</w:t>
      </w:r>
    </w:p>
    <w:p w14:paraId="2CA04104" w14:textId="056A5A73" w:rsidR="00A54D32" w:rsidRDefault="00A54D32"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pri trojhrobe       šírka 350 cm x dĺžka 250 cm</w:t>
      </w:r>
    </w:p>
    <w:p w14:paraId="016FED40" w14:textId="77777777" w:rsidR="004E47EB" w:rsidRDefault="00A54D32"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pri detskom hrobe šírka 80 cm x dĺžka</w:t>
      </w:r>
      <w:r w:rsidR="004E47EB">
        <w:rPr>
          <w:rFonts w:ascii="Times New Roman" w:eastAsia="MS Mincho" w:hAnsi="Times New Roman"/>
          <w:spacing w:val="20"/>
          <w:sz w:val="24"/>
        </w:rPr>
        <w:t>120 cm</w:t>
      </w:r>
    </w:p>
    <w:p w14:paraId="5C1C8EBF" w14:textId="2DC048B1" w:rsidR="00A54D32" w:rsidRDefault="004E47EB"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urnové miesto, ľudský plod šírka 60cm x  60cm dĺžka </w:t>
      </w:r>
      <w:r w:rsidR="00A54D32">
        <w:rPr>
          <w:rFonts w:ascii="Times New Roman" w:eastAsia="MS Mincho" w:hAnsi="Times New Roman"/>
          <w:spacing w:val="20"/>
          <w:sz w:val="24"/>
        </w:rPr>
        <w:t xml:space="preserve"> </w:t>
      </w:r>
    </w:p>
    <w:p w14:paraId="5016E1A7" w14:textId="3FEC3A8E" w:rsidR="00286E81" w:rsidRDefault="00286E81" w:rsidP="00286E81">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Uličky medzi hrobmi musia byť</w:t>
      </w:r>
      <w:r w:rsidR="004E47EB">
        <w:rPr>
          <w:rFonts w:ascii="Times New Roman" w:eastAsia="MS Mincho" w:hAnsi="Times New Roman"/>
          <w:spacing w:val="20"/>
          <w:sz w:val="24"/>
        </w:rPr>
        <w:t xml:space="preserve"> minimálne 30</w:t>
      </w:r>
      <w:r>
        <w:rPr>
          <w:rFonts w:ascii="Times New Roman" w:eastAsia="MS Mincho" w:hAnsi="Times New Roman"/>
          <w:spacing w:val="20"/>
          <w:sz w:val="24"/>
        </w:rPr>
        <w:t xml:space="preserve"> cm.</w:t>
      </w:r>
    </w:p>
    <w:p w14:paraId="18DBB08B" w14:textId="77777777" w:rsidR="00286E81" w:rsidRDefault="00286E81" w:rsidP="00286E81">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Predné a zadné hrany rámov musia byť v jednej priamke s prednými a zadnými hranami susedných rámov hrobov.</w:t>
      </w:r>
    </w:p>
    <w:p w14:paraId="3F10750D" w14:textId="77777777" w:rsidR="00286E81" w:rsidRDefault="00286E81" w:rsidP="00286E81">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Pri stavbe náhrobku musia jednotlivé kusy do seba zapadať.</w:t>
      </w:r>
    </w:p>
    <w:p w14:paraId="7567422B" w14:textId="77777777" w:rsidR="00286E81" w:rsidRDefault="00286E81" w:rsidP="00286E81">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Po skončení stavby ( prác ) je stavebník povinný na svoj náklad vyčistiť okolie hrobu a odstrániť prebytočný stavebný materiál.</w:t>
      </w:r>
    </w:p>
    <w:p w14:paraId="156272A5" w14:textId="77777777" w:rsidR="00286E81" w:rsidRDefault="00286E81" w:rsidP="00286E81">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Nie je prípustné bez súhlasu prevádzkovateľa pohrebiska odpratávať alebo odstraňovať vybudované stavby.</w:t>
      </w:r>
    </w:p>
    <w:p w14:paraId="7CD4E3B4" w14:textId="77777777" w:rsidR="00286E81" w:rsidRDefault="00286E81" w:rsidP="00286E81">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Bez písomného súhlasu prevádzkovateľa pohrebiska nie je povolené vyvážať z pohrebiska časti náhrobkov.</w:t>
      </w:r>
    </w:p>
    <w:p w14:paraId="0E306056" w14:textId="77777777" w:rsidR="00286E81" w:rsidRDefault="00286E81" w:rsidP="00286E81">
      <w:pPr>
        <w:pStyle w:val="Obyajntext"/>
        <w:numPr>
          <w:ilvl w:val="0"/>
          <w:numId w:val="9"/>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Kamenárske firmy sú povinné pred začatím stavby hrobu, hrobky atď. požiadať prevádzkovateľa pohrebiska o povolenie na jeho výstavbu.     </w:t>
      </w:r>
    </w:p>
    <w:p w14:paraId="70EC851A"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(5) Prevádzkovateľ pohrebiska, ktorým je obec Hrachovište, vykonáva nasledovné činnosti pri údržbe pohrebiska :</w:t>
      </w:r>
    </w:p>
    <w:p w14:paraId="3CBB29B0" w14:textId="77777777" w:rsidR="00286E81" w:rsidRDefault="00286E81" w:rsidP="00286E81">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Udržiava  objekty nachádzajúce sa na pohrebisku a to obradnú miestnosť , ktorá tvorí vybavenosť pohrebiska,</w:t>
      </w:r>
    </w:p>
    <w:p w14:paraId="733B067F" w14:textId="77777777" w:rsidR="00286E81" w:rsidRDefault="00286E81" w:rsidP="00286E81">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udržiava inžinierske siete na pohrebisku </w:t>
      </w:r>
    </w:p>
    <w:p w14:paraId="3A7533DE" w14:textId="77777777" w:rsidR="00286E81" w:rsidRDefault="00286E81" w:rsidP="00286E81">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stará sa o oplotenie pohrebiska,</w:t>
      </w:r>
    </w:p>
    <w:p w14:paraId="3D539DB2" w14:textId="77777777" w:rsidR="00286E81" w:rsidRDefault="00286E81" w:rsidP="00286E81">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zabezpečuje poriadok a čistotu na pohrebisku,</w:t>
      </w:r>
    </w:p>
    <w:p w14:paraId="4BD58B88" w14:textId="77777777" w:rsidR="00286E81" w:rsidRDefault="00286E81" w:rsidP="00286E81">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vykonáva dozor nad dodržiavaním tohto prevádzkového poriadku pohrebiska</w:t>
      </w:r>
    </w:p>
    <w:p w14:paraId="5A56C063" w14:textId="77777777" w:rsidR="00286E81" w:rsidRDefault="00286E81" w:rsidP="00286E81">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zriaďuje miesta na hroby, alebo miesta na hrobky (ďalej len "hrobové miesta)</w:t>
      </w:r>
    </w:p>
    <w:p w14:paraId="4D1F89F4" w14:textId="77777777" w:rsidR="00286E81" w:rsidRDefault="00286E81" w:rsidP="00286E81">
      <w:pPr>
        <w:pStyle w:val="Obyajntext"/>
        <w:numPr>
          <w:ilvl w:val="0"/>
          <w:numId w:val="11"/>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vykonáva po zasypaní hrobovej jamy zemou navŕšenie hrobu a jeho úpravu </w:t>
      </w:r>
    </w:p>
    <w:p w14:paraId="4DFC365F" w14:textId="473F2A1F"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w:t>
      </w:r>
    </w:p>
    <w:p w14:paraId="5FBEC775" w14:textId="77777777" w:rsidR="00286E81" w:rsidRDefault="00286E81" w:rsidP="00286E81">
      <w:pPr>
        <w:pStyle w:val="Obyajntext"/>
        <w:spacing w:line="360" w:lineRule="auto"/>
        <w:jc w:val="both"/>
        <w:rPr>
          <w:rFonts w:ascii="Times New Roman" w:eastAsia="MS Mincho" w:hAnsi="Times New Roman"/>
          <w:b/>
          <w:bCs/>
          <w:spacing w:val="20"/>
          <w:sz w:val="24"/>
        </w:rPr>
      </w:pPr>
    </w:p>
    <w:p w14:paraId="34F6B164" w14:textId="77777777" w:rsidR="00286E81" w:rsidRDefault="00286E81" w:rsidP="00286E81">
      <w:pPr>
        <w:pStyle w:val="Obyajntext"/>
        <w:spacing w:line="360" w:lineRule="auto"/>
        <w:jc w:val="center"/>
        <w:rPr>
          <w:rFonts w:ascii="Times New Roman" w:eastAsia="MS Mincho" w:hAnsi="Times New Roman"/>
          <w:b/>
          <w:bCs/>
          <w:spacing w:val="20"/>
          <w:sz w:val="24"/>
        </w:rPr>
      </w:pPr>
    </w:p>
    <w:p w14:paraId="770013A7" w14:textId="7AE06EB3" w:rsidR="00286E81" w:rsidRDefault="004E47EB"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Článok 7.</w:t>
      </w:r>
    </w:p>
    <w:p w14:paraId="58FEF510" w14:textId="77777777" w:rsidR="00286E81" w:rsidRDefault="00286E81" w:rsidP="00286E81">
      <w:pPr>
        <w:pStyle w:val="Obyajntext"/>
        <w:spacing w:line="360" w:lineRule="auto"/>
        <w:jc w:val="center"/>
        <w:rPr>
          <w:rFonts w:ascii="Times New Roman" w:eastAsia="MS Mincho" w:hAnsi="Times New Roman"/>
          <w:b/>
          <w:bCs/>
          <w:spacing w:val="20"/>
          <w:sz w:val="24"/>
        </w:rPr>
      </w:pPr>
    </w:p>
    <w:p w14:paraId="480C4958"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Správa a údržba komunikácií a zelene na pohrebisku.</w:t>
      </w:r>
    </w:p>
    <w:p w14:paraId="1A668957" w14:textId="77777777" w:rsidR="00286E81" w:rsidRDefault="00286E81" w:rsidP="00286E81">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Prevádzkovateľ pohrebiska – obec Hrachovište  :</w:t>
      </w:r>
    </w:p>
    <w:p w14:paraId="6AAF964F" w14:textId="77777777" w:rsidR="00286E81" w:rsidRDefault="00286E81" w:rsidP="00286E81">
      <w:pPr>
        <w:pStyle w:val="Obyajntext"/>
        <w:numPr>
          <w:ilvl w:val="0"/>
          <w:numId w:val="11"/>
        </w:numPr>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sa stará o zeleň nachádzajúcu sa na pohrebisku, vrátane jej pravidelnej  údržby a kosby,  drobné opravy a nátery obradnej miestnosti.  </w:t>
      </w:r>
    </w:p>
    <w:p w14:paraId="6D264E61" w14:textId="77777777" w:rsidR="00286E81" w:rsidRDefault="00286E81" w:rsidP="00286E81">
      <w:pPr>
        <w:pStyle w:val="Obyajntext"/>
        <w:numPr>
          <w:ilvl w:val="0"/>
          <w:numId w:val="11"/>
        </w:numPr>
        <w:spacing w:line="360" w:lineRule="auto"/>
        <w:jc w:val="both"/>
        <w:rPr>
          <w:rFonts w:ascii="Times New Roman" w:eastAsia="MS Mincho" w:hAnsi="Times New Roman"/>
          <w:spacing w:val="20"/>
          <w:sz w:val="24"/>
        </w:rPr>
      </w:pPr>
      <w:r>
        <w:rPr>
          <w:rFonts w:ascii="Times New Roman" w:eastAsia="MS Mincho" w:hAnsi="Times New Roman"/>
          <w:spacing w:val="20"/>
          <w:sz w:val="24"/>
        </w:rPr>
        <w:t>opravy väčšieho rozsahu zabezpečuje dodávateľsky.</w:t>
      </w:r>
    </w:p>
    <w:p w14:paraId="7199DED7" w14:textId="77777777" w:rsidR="00286E81" w:rsidRDefault="00286E81" w:rsidP="00286E81">
      <w:pPr>
        <w:pStyle w:val="Obyajntext"/>
        <w:numPr>
          <w:ilvl w:val="0"/>
          <w:numId w:val="11"/>
        </w:numPr>
        <w:spacing w:line="360" w:lineRule="auto"/>
        <w:jc w:val="both"/>
        <w:rPr>
          <w:rFonts w:ascii="Times New Roman" w:eastAsia="MS Mincho" w:hAnsi="Times New Roman"/>
          <w:spacing w:val="20"/>
          <w:sz w:val="24"/>
        </w:rPr>
      </w:pPr>
      <w:r>
        <w:rPr>
          <w:rFonts w:ascii="Times New Roman" w:eastAsia="MS Mincho" w:hAnsi="Times New Roman"/>
          <w:spacing w:val="20"/>
          <w:sz w:val="24"/>
        </w:rPr>
        <w:t>vykonáva úpravu, čistenie a zimnú údržbu  komunikácií na pohrebisku,</w:t>
      </w:r>
    </w:p>
    <w:p w14:paraId="3706C4D5" w14:textId="4F312B6E" w:rsidR="00286E81" w:rsidRDefault="00286E81" w:rsidP="00286E81">
      <w:pPr>
        <w:pStyle w:val="Obyajntext"/>
        <w:numPr>
          <w:ilvl w:val="0"/>
          <w:numId w:val="11"/>
        </w:numPr>
        <w:tabs>
          <w:tab w:val="clear" w:pos="786"/>
          <w:tab w:val="num" w:pos="142"/>
        </w:tabs>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likviduje odpad z pohrebiska .</w:t>
      </w:r>
    </w:p>
    <w:p w14:paraId="2C5BF63A" w14:textId="77777777" w:rsidR="004E47EB" w:rsidRDefault="004E47EB" w:rsidP="00286E81">
      <w:pPr>
        <w:pStyle w:val="Obyajntext"/>
        <w:numPr>
          <w:ilvl w:val="0"/>
          <w:numId w:val="11"/>
        </w:numPr>
        <w:tabs>
          <w:tab w:val="clear" w:pos="786"/>
          <w:tab w:val="num" w:pos="142"/>
        </w:tabs>
        <w:spacing w:line="360" w:lineRule="auto"/>
        <w:jc w:val="both"/>
        <w:rPr>
          <w:rFonts w:ascii="Times New Roman" w:eastAsia="MS Mincho" w:hAnsi="Times New Roman"/>
          <w:spacing w:val="20"/>
          <w:sz w:val="24"/>
        </w:rPr>
      </w:pPr>
    </w:p>
    <w:p w14:paraId="19B9FA6B" w14:textId="00E0E801" w:rsidR="00286E81" w:rsidRDefault="004E47EB" w:rsidP="004E47EB">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Článok 8.</w:t>
      </w:r>
    </w:p>
    <w:p w14:paraId="0EC8A8F3" w14:textId="77777777" w:rsidR="00286E81" w:rsidRDefault="00286E81" w:rsidP="00286E81">
      <w:pPr>
        <w:pStyle w:val="Obyajntext"/>
        <w:spacing w:line="360" w:lineRule="auto"/>
        <w:jc w:val="center"/>
        <w:rPr>
          <w:rFonts w:ascii="Times New Roman" w:eastAsia="MS Mincho" w:hAnsi="Times New Roman"/>
          <w:spacing w:val="20"/>
          <w:sz w:val="24"/>
        </w:rPr>
      </w:pPr>
      <w:r>
        <w:rPr>
          <w:rFonts w:ascii="Times New Roman" w:eastAsia="MS Mincho" w:hAnsi="Times New Roman"/>
          <w:b/>
          <w:bCs/>
          <w:spacing w:val="20"/>
          <w:sz w:val="24"/>
        </w:rPr>
        <w:t>Vedenie evidencie súvisiacej s prevádzkovaním pohrebiska</w:t>
      </w:r>
    </w:p>
    <w:p w14:paraId="43063018"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Prevádzkovateľ pohrebiska – obec Hrachovište  :   </w:t>
      </w:r>
    </w:p>
    <w:p w14:paraId="5F6FDCF0" w14:textId="77777777" w:rsidR="00286E81" w:rsidRDefault="00286E81" w:rsidP="00286E81">
      <w:pPr>
        <w:pStyle w:val="Obyajntext"/>
        <w:spacing w:line="360" w:lineRule="auto"/>
        <w:jc w:val="both"/>
        <w:rPr>
          <w:rFonts w:ascii="Times New Roman" w:eastAsia="MS Mincho" w:hAnsi="Times New Roman"/>
          <w:spacing w:val="20"/>
          <w:sz w:val="24"/>
        </w:rPr>
      </w:pPr>
    </w:p>
    <w:p w14:paraId="617BC352" w14:textId="77777777" w:rsidR="00286E81" w:rsidRDefault="00286E81" w:rsidP="00286E81">
      <w:pPr>
        <w:pStyle w:val="Obyajntext"/>
        <w:spacing w:line="360" w:lineRule="auto"/>
        <w:jc w:val="both"/>
        <w:rPr>
          <w:rFonts w:ascii="Times New Roman" w:eastAsia="MS Mincho" w:hAnsi="Times New Roman"/>
          <w:b/>
          <w:bCs/>
          <w:spacing w:val="20"/>
          <w:sz w:val="24"/>
        </w:rPr>
      </w:pPr>
      <w:r>
        <w:rPr>
          <w:rFonts w:ascii="Times New Roman" w:eastAsia="MS Mincho" w:hAnsi="Times New Roman"/>
          <w:b/>
          <w:bCs/>
          <w:spacing w:val="20"/>
          <w:sz w:val="24"/>
        </w:rPr>
        <w:t xml:space="preserve">1. Vedie  evidenciu hrobových miest </w:t>
      </w:r>
    </w:p>
    <w:p w14:paraId="6400FC59"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Evidencia hrobových miest   je zaznamenávaná v hrobovej knihe, ktorá obsahuje : </w:t>
      </w:r>
    </w:p>
    <w:p w14:paraId="14DDE130" w14:textId="77777777" w:rsidR="00286E81" w:rsidRDefault="00286E81" w:rsidP="00286E81">
      <w:pPr>
        <w:pStyle w:val="Obyajntext"/>
        <w:numPr>
          <w:ilvl w:val="1"/>
          <w:numId w:val="3"/>
        </w:numPr>
        <w:tabs>
          <w:tab w:val="left" w:pos="720"/>
        </w:tabs>
        <w:spacing w:line="360" w:lineRule="auto"/>
        <w:ind w:left="720" w:hanging="360"/>
        <w:jc w:val="both"/>
        <w:rPr>
          <w:rFonts w:ascii="Times New Roman" w:eastAsia="MS Mincho" w:hAnsi="Times New Roman"/>
          <w:spacing w:val="20"/>
          <w:sz w:val="24"/>
        </w:rPr>
      </w:pPr>
      <w:r>
        <w:rPr>
          <w:rFonts w:ascii="Times New Roman" w:eastAsia="MS Mincho" w:hAnsi="Times New Roman"/>
          <w:spacing w:val="20"/>
          <w:sz w:val="24"/>
        </w:rPr>
        <w:t>meno, priezvisko a dátum úmrtia osoby, ktorej ľudské ostatky sú uložené v hrobovom mieste</w:t>
      </w:r>
    </w:p>
    <w:p w14:paraId="1F14B5C6" w14:textId="77777777" w:rsidR="00286E81" w:rsidRDefault="00286E81" w:rsidP="00286E81">
      <w:pPr>
        <w:pStyle w:val="Obyajntext"/>
        <w:numPr>
          <w:ilvl w:val="1"/>
          <w:numId w:val="3"/>
        </w:numPr>
        <w:tabs>
          <w:tab w:val="left" w:pos="720"/>
        </w:tabs>
        <w:spacing w:line="360" w:lineRule="auto"/>
        <w:ind w:left="720" w:hanging="360"/>
        <w:jc w:val="both"/>
        <w:rPr>
          <w:rFonts w:ascii="Times New Roman" w:eastAsia="MS Mincho" w:hAnsi="Times New Roman"/>
          <w:spacing w:val="20"/>
          <w:sz w:val="24"/>
        </w:rPr>
      </w:pPr>
      <w:r>
        <w:rPr>
          <w:rFonts w:ascii="Times New Roman" w:eastAsia="MS Mincho" w:hAnsi="Times New Roman"/>
          <w:spacing w:val="20"/>
          <w:sz w:val="24"/>
        </w:rPr>
        <w:t>dátum uloženia ľudských pozostatkov alebo ľudských ostatkov s uvedením hrobového miesta a hĺbky pochovania,</w:t>
      </w:r>
    </w:p>
    <w:p w14:paraId="788E1D68"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c) záznam o nebezpečnej chorobe, ak mŕtvy, ktorého ľudské pozostatky sa</w:t>
      </w:r>
    </w:p>
    <w:p w14:paraId="7F0B0C9F"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uložili do hrobu alebo hrobky, bol nakazený nebezpečnou chorobou      </w:t>
      </w:r>
    </w:p>
    <w:p w14:paraId="65F03B0D"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d) meno, priezvisko a adresu miesta trvalého pobytu, ak je nájomcom fyzická </w:t>
      </w:r>
    </w:p>
    <w:p w14:paraId="4C165556"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osoba, názov obce, ak je nájomcom obec</w:t>
      </w:r>
    </w:p>
    <w:p w14:paraId="0FD4A880"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 xml:space="preserve">    e) dátum uzavretia zmluvy o nájme hrobového miesta a údaje o zmene nájomcu</w:t>
      </w:r>
    </w:p>
    <w:p w14:paraId="6C50EB52" w14:textId="77777777" w:rsidR="00286E81" w:rsidRDefault="00286E81" w:rsidP="00286E81">
      <w:pPr>
        <w:pStyle w:val="Obyajntext"/>
        <w:spacing w:line="360" w:lineRule="auto"/>
        <w:ind w:left="284"/>
        <w:jc w:val="both"/>
        <w:rPr>
          <w:rFonts w:ascii="Times New Roman" w:eastAsia="MS Mincho" w:hAnsi="Times New Roman"/>
          <w:spacing w:val="20"/>
          <w:sz w:val="24"/>
        </w:rPr>
      </w:pPr>
      <w:r>
        <w:rPr>
          <w:rFonts w:ascii="Times New Roman" w:eastAsia="MS Mincho" w:hAnsi="Times New Roman"/>
          <w:spacing w:val="20"/>
          <w:sz w:val="24"/>
        </w:rPr>
        <w:t xml:space="preserve"> f) údaje o vypovedaní nájomnej zmluvy a dátum jej skončenia</w:t>
      </w:r>
    </w:p>
    <w:p w14:paraId="7760AB29"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g) skutočnosť, či je hrob, hrobka alebo pohrebisko chránené ako národná</w:t>
      </w:r>
    </w:p>
    <w:p w14:paraId="52934632"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kultúrna pamiatka alebo pamätihodnosť obce podľa osobitného predpisu</w:t>
      </w:r>
    </w:p>
    <w:p w14:paraId="76F8C134"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alebo či ide o vojnový hrob. </w:t>
      </w:r>
    </w:p>
    <w:p w14:paraId="4018EE50"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h) údaje o pochovaní potrateného ľudského plodu alebo predčasne odňatého </w:t>
      </w:r>
    </w:p>
    <w:p w14:paraId="177B47CF"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ľudského plodu.</w:t>
      </w:r>
    </w:p>
    <w:p w14:paraId="6F7E9462" w14:textId="77777777" w:rsidR="00286E81" w:rsidRDefault="00286E81" w:rsidP="00286E81">
      <w:pPr>
        <w:pStyle w:val="Obyajntext"/>
        <w:tabs>
          <w:tab w:val="left" w:pos="1440"/>
        </w:tabs>
        <w:spacing w:line="360" w:lineRule="auto"/>
        <w:jc w:val="both"/>
        <w:rPr>
          <w:rFonts w:ascii="Times New Roman" w:eastAsia="MS Mincho" w:hAnsi="Times New Roman"/>
          <w:spacing w:val="20"/>
          <w:sz w:val="24"/>
        </w:rPr>
      </w:pPr>
    </w:p>
    <w:p w14:paraId="660F58AE" w14:textId="77777777" w:rsidR="00286E81" w:rsidRDefault="00286E81" w:rsidP="00286E81">
      <w:pPr>
        <w:pStyle w:val="Obyajntext"/>
        <w:tabs>
          <w:tab w:val="left" w:pos="1440"/>
        </w:tabs>
        <w:spacing w:line="360" w:lineRule="auto"/>
        <w:jc w:val="both"/>
        <w:rPr>
          <w:rFonts w:ascii="Times New Roman" w:eastAsia="MS Mincho" w:hAnsi="Times New Roman"/>
          <w:b/>
          <w:bCs/>
          <w:spacing w:val="20"/>
          <w:sz w:val="24"/>
        </w:rPr>
      </w:pPr>
      <w:r>
        <w:rPr>
          <w:rFonts w:ascii="Times New Roman" w:eastAsia="MS Mincho" w:hAnsi="Times New Roman"/>
          <w:b/>
          <w:bCs/>
          <w:spacing w:val="20"/>
          <w:sz w:val="24"/>
        </w:rPr>
        <w:t>2. Vedie grafickú evidenciu hrobových miest</w:t>
      </w:r>
    </w:p>
    <w:p w14:paraId="75C9E665" w14:textId="77777777" w:rsidR="00286E81" w:rsidRDefault="00286E81" w:rsidP="00286E81">
      <w:pPr>
        <w:pStyle w:val="Obyajntext"/>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Grafická evidencia hrobových miest pohrebísk obsahuje:</w:t>
      </w:r>
    </w:p>
    <w:p w14:paraId="5D98B311" w14:textId="77777777" w:rsidR="00286E81" w:rsidRDefault="00286E81" w:rsidP="00286E81">
      <w:pPr>
        <w:pStyle w:val="Obyajntext"/>
        <w:tabs>
          <w:tab w:val="left" w:pos="1440"/>
        </w:tabs>
        <w:spacing w:line="360" w:lineRule="auto"/>
        <w:ind w:left="426"/>
        <w:jc w:val="both"/>
        <w:rPr>
          <w:rFonts w:ascii="Times New Roman" w:eastAsia="MS Mincho" w:hAnsi="Times New Roman"/>
          <w:spacing w:val="20"/>
          <w:sz w:val="24"/>
        </w:rPr>
      </w:pPr>
    </w:p>
    <w:p w14:paraId="461A6F1D" w14:textId="77777777" w:rsidR="00286E81" w:rsidRDefault="00286E81" w:rsidP="00286E81">
      <w:pPr>
        <w:pStyle w:val="Obyajntext"/>
        <w:numPr>
          <w:ilvl w:val="0"/>
          <w:numId w:val="11"/>
        </w:numPr>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grafický náčrt celého pohrebiska na Hôrke </w:t>
      </w:r>
    </w:p>
    <w:p w14:paraId="7F258080" w14:textId="77777777" w:rsidR="00286E81" w:rsidRDefault="00286E81" w:rsidP="00286E81">
      <w:pPr>
        <w:pStyle w:val="Obyajntext"/>
        <w:numPr>
          <w:ilvl w:val="0"/>
          <w:numId w:val="11"/>
        </w:numPr>
        <w:tabs>
          <w:tab w:val="left" w:pos="1440"/>
        </w:tabs>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nákres vyznačených  hrobových miest    </w:t>
      </w:r>
    </w:p>
    <w:p w14:paraId="5CBFADF4" w14:textId="77777777" w:rsidR="00286E81" w:rsidRDefault="00286E81" w:rsidP="00286E81">
      <w:pPr>
        <w:pStyle w:val="Obyajntext"/>
        <w:tabs>
          <w:tab w:val="left" w:pos="1440"/>
        </w:tabs>
        <w:spacing w:line="360" w:lineRule="auto"/>
        <w:ind w:left="426"/>
        <w:jc w:val="both"/>
        <w:rPr>
          <w:rFonts w:ascii="Times New Roman" w:eastAsia="MS Mincho" w:hAnsi="Times New Roman"/>
          <w:spacing w:val="20"/>
          <w:sz w:val="24"/>
        </w:rPr>
      </w:pPr>
    </w:p>
    <w:p w14:paraId="4081426E" w14:textId="77777777" w:rsidR="00286E81" w:rsidRDefault="00286E81" w:rsidP="00286E81">
      <w:pPr>
        <w:pStyle w:val="Obyajntext"/>
        <w:tabs>
          <w:tab w:val="left" w:pos="540"/>
        </w:tabs>
        <w:spacing w:line="360" w:lineRule="auto"/>
        <w:ind w:left="360"/>
        <w:jc w:val="both"/>
        <w:rPr>
          <w:rFonts w:ascii="Times New Roman" w:eastAsia="MS Mincho" w:hAnsi="Times New Roman"/>
          <w:spacing w:val="20"/>
          <w:sz w:val="24"/>
        </w:rPr>
      </w:pPr>
      <w:r>
        <w:rPr>
          <w:rFonts w:ascii="Times New Roman" w:eastAsia="MS Mincho" w:hAnsi="Times New Roman"/>
          <w:b/>
          <w:bCs/>
          <w:spacing w:val="20"/>
          <w:sz w:val="24"/>
        </w:rPr>
        <w:t xml:space="preserve">Vedie evidenciu prevádzkovania pohrebiska </w:t>
      </w:r>
    </w:p>
    <w:p w14:paraId="39DE592B"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Evidencia prevádzkovania pohrebiska obsahuje údaje o:</w:t>
      </w:r>
    </w:p>
    <w:p w14:paraId="220F8CFB" w14:textId="77777777" w:rsidR="00286E81" w:rsidRDefault="00286E81" w:rsidP="00286E81">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zákaze pochovávania a dobe jeho trvania, ak sa taký zákaz vydal,</w:t>
      </w:r>
    </w:p>
    <w:p w14:paraId="49A0422A" w14:textId="77777777" w:rsidR="00286E81" w:rsidRDefault="00286E81" w:rsidP="00286E81">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zrušení pohrebiska,</w:t>
      </w:r>
    </w:p>
    <w:p w14:paraId="24171BF4" w14:textId="6CC318DF" w:rsidR="00286E81" w:rsidRDefault="00286E81" w:rsidP="00286E81">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skutočnosti, či je hrob chránený ako kultúrna pamiatka alebo pamätihodnosť obce alebo vojnový hrob.</w:t>
      </w:r>
    </w:p>
    <w:p w14:paraId="139E19C7" w14:textId="77777777" w:rsidR="004E47EB" w:rsidRDefault="004E47EB" w:rsidP="004E47EB">
      <w:pPr>
        <w:pStyle w:val="Obyajntext"/>
        <w:tabs>
          <w:tab w:val="left" w:pos="1440"/>
        </w:tabs>
        <w:spacing w:line="360" w:lineRule="auto"/>
        <w:ind w:left="1440"/>
        <w:jc w:val="both"/>
        <w:rPr>
          <w:rFonts w:ascii="Times New Roman" w:eastAsia="MS Mincho" w:hAnsi="Times New Roman"/>
          <w:spacing w:val="20"/>
          <w:sz w:val="24"/>
        </w:rPr>
      </w:pPr>
    </w:p>
    <w:p w14:paraId="25981930" w14:textId="334F9706" w:rsidR="00286E81" w:rsidRPr="004E47EB" w:rsidRDefault="004E47EB" w:rsidP="004E47EB">
      <w:pPr>
        <w:pStyle w:val="Obyajntext"/>
        <w:tabs>
          <w:tab w:val="left" w:pos="1440"/>
        </w:tabs>
        <w:spacing w:line="360" w:lineRule="auto"/>
        <w:ind w:left="1080"/>
        <w:jc w:val="center"/>
        <w:rPr>
          <w:rFonts w:ascii="Times New Roman" w:eastAsia="MS Mincho" w:hAnsi="Times New Roman"/>
          <w:b/>
          <w:bCs/>
          <w:spacing w:val="20"/>
          <w:sz w:val="24"/>
        </w:rPr>
      </w:pPr>
      <w:r w:rsidRPr="004E47EB">
        <w:rPr>
          <w:rFonts w:ascii="Times New Roman" w:eastAsia="MS Mincho" w:hAnsi="Times New Roman"/>
          <w:b/>
          <w:bCs/>
          <w:spacing w:val="20"/>
          <w:sz w:val="24"/>
        </w:rPr>
        <w:t>Článok 9</w:t>
      </w:r>
      <w:r>
        <w:rPr>
          <w:rFonts w:ascii="Times New Roman" w:eastAsia="MS Mincho" w:hAnsi="Times New Roman"/>
          <w:b/>
          <w:bCs/>
          <w:spacing w:val="20"/>
          <w:sz w:val="24"/>
        </w:rPr>
        <w:t>.</w:t>
      </w:r>
    </w:p>
    <w:p w14:paraId="570B0D18" w14:textId="77777777" w:rsidR="00286E81" w:rsidRDefault="00286E81" w:rsidP="00286E81">
      <w:pPr>
        <w:pStyle w:val="Obyajntext"/>
        <w:tabs>
          <w:tab w:val="left" w:pos="1440"/>
        </w:tabs>
        <w:spacing w:line="360" w:lineRule="auto"/>
        <w:ind w:left="1080"/>
        <w:jc w:val="center"/>
        <w:rPr>
          <w:rFonts w:ascii="Times New Roman" w:eastAsia="MS Mincho" w:hAnsi="Times New Roman"/>
          <w:b/>
          <w:bCs/>
          <w:spacing w:val="20"/>
          <w:sz w:val="24"/>
        </w:rPr>
      </w:pPr>
      <w:r>
        <w:rPr>
          <w:rFonts w:ascii="Times New Roman" w:eastAsia="MS Mincho" w:hAnsi="Times New Roman"/>
          <w:b/>
          <w:bCs/>
          <w:spacing w:val="20"/>
          <w:sz w:val="24"/>
        </w:rPr>
        <w:t xml:space="preserve">Hrobové miesto </w:t>
      </w:r>
    </w:p>
    <w:p w14:paraId="5E023692"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Prevádzkovateľ pohrebiska  prenajíma hrobové miesto na dobu neurčitú, zmluva nesmie byť vypovedaná skôr ako po uplynutí tlecej doby.</w:t>
      </w:r>
    </w:p>
    <w:p w14:paraId="15F46B9D"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Prevádzkovateľ je oprávnený prenajať hrobové miesto aj na dlhšiu dobu, nakoľko to pomery na pohrebisku v Hrachovišti umožňujú. Ak sa tieto pomery zmenia, musí o tom včas upovedomiť pozostalých, ktorým doteraz bolo hrobové miesto prenajaté a nájomné zaplatené.</w:t>
      </w:r>
    </w:p>
    <w:p w14:paraId="5CD12114"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Prevádzkovateľ pohrebiska je povinný písomne informovať nájomcu o:</w:t>
      </w:r>
    </w:p>
    <w:p w14:paraId="5DEEDB33" w14:textId="77777777" w:rsidR="00286E81" w:rsidRDefault="00286E81" w:rsidP="00286E81">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a) skutočnosti, že uplynie lehota na ktorú bolo nájomné zaplatené,</w:t>
      </w:r>
    </w:p>
    <w:p w14:paraId="2F5C12B0" w14:textId="77777777" w:rsidR="00286E81" w:rsidRDefault="00286E81" w:rsidP="00286E81">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b)dátume, ku ktorému sa má pohrebisko zrušiť, ak mu je známa jeho adresa. Súčasne túto informáciu zverejniť na mieste obvyklom na pohrebisku.</w:t>
      </w:r>
    </w:p>
    <w:p w14:paraId="7A45B7A3"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Prevádzkovateľ je povinný zabezpečiť na pohrebisku situačný plán hrobov, ich evidenciu a prehľad voľných hrobových miest. Tento situačný plán je verejne dostupný na OcÚ v Hrachovišti.</w:t>
      </w:r>
    </w:p>
    <w:p w14:paraId="5FA2CFEA" w14:textId="0F618FB5"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Výška poplatkov za prenajatie hrobového miesta na pohrebiskách obce Hrachovište sa určuje podľa cenníka, ktorý tvorí prílohu tohto prevádzkového poriadku. </w:t>
      </w:r>
    </w:p>
    <w:p w14:paraId="2CD2D405" w14:textId="5E30932A" w:rsidR="004E47EB" w:rsidRPr="004E47EB" w:rsidRDefault="004E47EB" w:rsidP="004E47EB">
      <w:pPr>
        <w:pStyle w:val="Obyajntext"/>
        <w:spacing w:line="360" w:lineRule="auto"/>
        <w:jc w:val="center"/>
        <w:rPr>
          <w:rFonts w:ascii="Times New Roman" w:eastAsia="MS Mincho" w:hAnsi="Times New Roman"/>
          <w:b/>
          <w:bCs/>
          <w:spacing w:val="20"/>
          <w:sz w:val="24"/>
        </w:rPr>
      </w:pPr>
      <w:r w:rsidRPr="004E47EB">
        <w:rPr>
          <w:rFonts w:ascii="Times New Roman" w:eastAsia="MS Mincho" w:hAnsi="Times New Roman"/>
          <w:b/>
          <w:bCs/>
          <w:spacing w:val="20"/>
          <w:sz w:val="24"/>
        </w:rPr>
        <w:t>Článok 10</w:t>
      </w:r>
      <w:r>
        <w:rPr>
          <w:rFonts w:ascii="Times New Roman" w:eastAsia="MS Mincho" w:hAnsi="Times New Roman"/>
          <w:b/>
          <w:bCs/>
          <w:spacing w:val="20"/>
          <w:sz w:val="24"/>
        </w:rPr>
        <w:t>.</w:t>
      </w:r>
    </w:p>
    <w:p w14:paraId="040F2CD6" w14:textId="77777777" w:rsidR="00286E81" w:rsidRPr="00807C2F"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  Prenájom hrobového miesta</w:t>
      </w:r>
    </w:p>
    <w:p w14:paraId="5537C5A3" w14:textId="272C0A7E"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O uzatvorení nájomnej zmluvy na hrobové miesto prevádzkovateľ vydá nájomcovi rovnopis nájomnej zmluvy.</w:t>
      </w:r>
      <w:r w:rsidR="00486BFA">
        <w:rPr>
          <w:rFonts w:ascii="Times New Roman" w:eastAsia="MS Mincho" w:hAnsi="Times New Roman"/>
          <w:spacing w:val="20"/>
          <w:sz w:val="24"/>
        </w:rPr>
        <w:t xml:space="preserve"> Uzavretím zmluvy o nájme hrobového miesta a zaplatením nájomného vzniká nájomcovi právo užívať hrobové miesto a oprávňuje nájomcu uložiť ľudské pozostatky, ľudské ostatky, potratený ľudský plod alebo predčasne odňatý ľudský plod do hrobového miesta.</w:t>
      </w:r>
    </w:p>
    <w:p w14:paraId="57A5EB62"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Prevádzkovateľ pohrebiska nepredĺži právo na prenajaté hrobové miesto, ak nájomca toto neudržiava v dobrom stave alebo ak nie sú splnené podmienky podľa tohto prevádzkového poriadku pohrebiska.</w:t>
      </w:r>
    </w:p>
    <w:p w14:paraId="13440165"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Po zaplatení za prepožičanie hrobového miesta nájomca môže s písomným súhlasom prevádzkovateľa upraviť povrch hrobového miesta spôsobom na pohrebisku obvyklým. Prevádzkovateľ vydá na tento účel nájomcovi:</w:t>
      </w:r>
    </w:p>
    <w:p w14:paraId="32F63DA9"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a)súhlas na postavenie, rekonštrukciu alebo doplnenie náhrobného pomníka,</w:t>
      </w:r>
    </w:p>
    <w:p w14:paraId="2BA83830"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b)súhlas na postavenie, rekonštrukciu alebo doplnenie záhlavného pomníka,</w:t>
      </w:r>
    </w:p>
    <w:p w14:paraId="6F806153"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c)súhlas na postavenie alebo rekonštrukciu hrobky,</w:t>
      </w:r>
    </w:p>
    <w:p w14:paraId="2B22AFD4"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d)súhlas na osadenie, rekonštrukciu alebo doplnenie epitafnej dosky.</w:t>
      </w:r>
    </w:p>
    <w:p w14:paraId="6CC02976"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Nájomca môže zriadiť alebo zrekonštruovať s písomným súhlasom prevádzkovateľa náhrobný pomník, záhlavný pomník alebo epitafnú dosku vrátane </w:t>
      </w:r>
    </w:p>
    <w:p w14:paraId="23037EB8"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ich príslušenstva, na vlastné náklady.</w:t>
      </w:r>
    </w:p>
    <w:p w14:paraId="58210D38"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Pred každým pochovaním do hrobového miesta s osadeným náhrobným alebo </w:t>
      </w:r>
    </w:p>
    <w:p w14:paraId="0704F5EA"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záhlavným pomníkom alebo epitafnou doskou, je ich vlastník povinný tento pomník alebo epitafnú dosku a ich príslušenstvo demontovať v rozsahu určenom </w:t>
      </w:r>
    </w:p>
    <w:p w14:paraId="645AB9F1"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prevádzkovateľom pohrebiska.</w:t>
      </w:r>
    </w:p>
    <w:p w14:paraId="079C4BA3"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 xml:space="preserve">  Prenájmom hrobového miesta nájomca nenadobúda vlastnícke právo k tomuto miestu. Vlastníctvom nájomcu je len pomník, epitafná doska a ich príslušenstvo, ak ich nájomca vybudoval na vlastné náklady.</w:t>
      </w:r>
    </w:p>
    <w:p w14:paraId="120E7413"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w:t>
      </w:r>
    </w:p>
    <w:p w14:paraId="4F87B7CC" w14:textId="003B02A7" w:rsidR="00286E81" w:rsidRPr="00486BFA" w:rsidRDefault="00486BFA" w:rsidP="00486BFA">
      <w:pPr>
        <w:pStyle w:val="Obyajntext"/>
        <w:spacing w:line="360" w:lineRule="auto"/>
        <w:jc w:val="center"/>
        <w:rPr>
          <w:rFonts w:ascii="Times New Roman" w:eastAsia="MS Mincho" w:hAnsi="Times New Roman"/>
          <w:b/>
          <w:bCs/>
          <w:spacing w:val="20"/>
          <w:sz w:val="24"/>
        </w:rPr>
      </w:pPr>
      <w:r w:rsidRPr="00486BFA">
        <w:rPr>
          <w:rFonts w:ascii="Times New Roman" w:eastAsia="MS Mincho" w:hAnsi="Times New Roman"/>
          <w:b/>
          <w:bCs/>
          <w:spacing w:val="20"/>
          <w:sz w:val="24"/>
        </w:rPr>
        <w:t>Článok 11</w:t>
      </w:r>
      <w:r>
        <w:rPr>
          <w:rFonts w:ascii="Times New Roman" w:eastAsia="MS Mincho" w:hAnsi="Times New Roman"/>
          <w:b/>
          <w:bCs/>
          <w:spacing w:val="20"/>
          <w:sz w:val="24"/>
        </w:rPr>
        <w:t>.</w:t>
      </w:r>
    </w:p>
    <w:p w14:paraId="24A2DE1C"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Prevod nájomného práva k hrobovému miestu</w:t>
      </w:r>
    </w:p>
    <w:p w14:paraId="6FEA8635" w14:textId="77777777" w:rsidR="00ED3585" w:rsidRPr="00ED3585" w:rsidRDefault="00286E81" w:rsidP="00ED3585">
      <w:pPr>
        <w:pStyle w:val="Obyajntext"/>
        <w:spacing w:line="360" w:lineRule="auto"/>
        <w:rPr>
          <w:rFonts w:ascii="Times New Roman" w:eastAsia="MS Mincho" w:hAnsi="Times New Roman" w:cs="Times New Roman"/>
          <w:b/>
          <w:bCs/>
          <w:spacing w:val="20"/>
          <w:sz w:val="24"/>
          <w:szCs w:val="24"/>
        </w:rPr>
      </w:pPr>
      <w:r w:rsidRPr="00ED3585">
        <w:rPr>
          <w:rFonts w:ascii="Times New Roman" w:eastAsia="MS Mincho" w:hAnsi="Times New Roman"/>
          <w:spacing w:val="20"/>
          <w:sz w:val="24"/>
        </w:rPr>
        <w:t xml:space="preserve">   </w:t>
      </w:r>
      <w:r w:rsidR="00ED3585" w:rsidRPr="00ED3585">
        <w:rPr>
          <w:rFonts w:ascii="Times New Roman" w:hAnsi="Times New Roman" w:cs="Times New Roman"/>
          <w:sz w:val="24"/>
          <w:szCs w:val="24"/>
          <w:shd w:val="clear" w:color="auto" w:fill="FFFFFF"/>
        </w:rPr>
        <w:t>Pri úmrtí nájomcu hrobového miesta má prednostné právo na uzavretie novej nájomnej zmluvy na hrobové miesto osoba blízka; ak je blízkych osôb viac, tá blízka osoba, ktorá doručí písomnú žiadosť ako prvá, preukáže svoj status blízkej osoby k zomrelému nájomcovi rodným listom alebo čestným vyhlásením s úradne osvedčeným podpisom vyhlasujúc tento vzťah k zomrelému nájomcovi a ktorej prevádzkovateľ písomne ako prvej potvrdí využitie prednostného práva. Prednostné právo na uzatvorenie nájomnej zmluvy možno uplatniť najneskôr do jedného roka od úmrtia nájomcu hrobového miesta.</w:t>
      </w:r>
    </w:p>
    <w:p w14:paraId="0AE59E6C" w14:textId="132B8097" w:rsidR="00286E81" w:rsidRPr="00ED3585" w:rsidRDefault="00286E81" w:rsidP="00ED3585">
      <w:pPr>
        <w:pStyle w:val="Obyajntext"/>
        <w:spacing w:line="360" w:lineRule="auto"/>
        <w:jc w:val="center"/>
        <w:rPr>
          <w:rFonts w:ascii="Times New Roman" w:eastAsia="MS Mincho" w:hAnsi="Times New Roman"/>
          <w:b/>
          <w:bCs/>
          <w:spacing w:val="20"/>
          <w:sz w:val="24"/>
        </w:rPr>
      </w:pPr>
    </w:p>
    <w:p w14:paraId="25FB5A8C" w14:textId="24D93421" w:rsidR="00286E81" w:rsidRPr="00ED3585" w:rsidRDefault="00ED3585" w:rsidP="00ED3585">
      <w:pPr>
        <w:pStyle w:val="Obyajntext"/>
        <w:spacing w:line="360" w:lineRule="auto"/>
        <w:ind w:left="360"/>
        <w:jc w:val="center"/>
        <w:rPr>
          <w:rFonts w:ascii="Times New Roman" w:eastAsia="MS Mincho" w:hAnsi="Times New Roman"/>
          <w:b/>
          <w:bCs/>
          <w:spacing w:val="20"/>
          <w:sz w:val="24"/>
        </w:rPr>
      </w:pPr>
      <w:r w:rsidRPr="00ED3585">
        <w:rPr>
          <w:rFonts w:ascii="Times New Roman" w:eastAsia="MS Mincho" w:hAnsi="Times New Roman"/>
          <w:b/>
          <w:bCs/>
          <w:spacing w:val="20"/>
          <w:sz w:val="24"/>
        </w:rPr>
        <w:t>Článok 12</w:t>
      </w:r>
    </w:p>
    <w:p w14:paraId="36CD6103" w14:textId="77777777" w:rsidR="00286E81" w:rsidRDefault="00286E81" w:rsidP="00286E81">
      <w:pPr>
        <w:pStyle w:val="Obyajntext"/>
        <w:spacing w:line="360" w:lineRule="auto"/>
        <w:ind w:left="360"/>
        <w:jc w:val="center"/>
        <w:rPr>
          <w:rFonts w:ascii="Times New Roman" w:eastAsia="MS Mincho" w:hAnsi="Times New Roman"/>
          <w:b/>
          <w:bCs/>
          <w:spacing w:val="20"/>
          <w:sz w:val="24"/>
        </w:rPr>
      </w:pPr>
    </w:p>
    <w:p w14:paraId="000F73C1" w14:textId="77777777" w:rsidR="00286E81" w:rsidRDefault="00286E81" w:rsidP="00286E81">
      <w:pPr>
        <w:pStyle w:val="Obyajntext"/>
        <w:spacing w:line="360" w:lineRule="auto"/>
        <w:ind w:left="360"/>
        <w:jc w:val="center"/>
        <w:rPr>
          <w:rFonts w:ascii="Times New Roman" w:eastAsia="MS Mincho" w:hAnsi="Times New Roman"/>
          <w:spacing w:val="20"/>
          <w:sz w:val="24"/>
        </w:rPr>
      </w:pPr>
      <w:r>
        <w:rPr>
          <w:rFonts w:ascii="Times New Roman" w:eastAsia="MS Mincho" w:hAnsi="Times New Roman"/>
          <w:b/>
          <w:bCs/>
          <w:spacing w:val="20"/>
          <w:sz w:val="24"/>
        </w:rPr>
        <w:t>Výpoveď nájomnej zmluvy</w:t>
      </w:r>
    </w:p>
    <w:p w14:paraId="6BD86769"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Prevádzkovateľ pohrebiska nájomnú zmluvu vypovie, ak:</w:t>
      </w:r>
    </w:p>
    <w:p w14:paraId="68041F1B" w14:textId="77777777" w:rsidR="00286E81" w:rsidRDefault="00286E81" w:rsidP="00286E81">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závažné okolnosti na pohrebisku znemožňujú trvanie nájmu hrobového miesta na ďalšiu dobu,</w:t>
      </w:r>
    </w:p>
    <w:p w14:paraId="012A2EF2" w14:textId="77777777" w:rsidR="00286E81" w:rsidRDefault="00286E81" w:rsidP="00286E81">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sa pohrebisko zruší,</w:t>
      </w:r>
    </w:p>
    <w:p w14:paraId="4A57AF1D" w14:textId="77777777" w:rsidR="00286E81" w:rsidRDefault="00286E81" w:rsidP="00286E81">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nájomca ani po upozornení nezaplatí nájomné za užívanie hrobového miesta</w:t>
      </w:r>
    </w:p>
    <w:p w14:paraId="20E5C407"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Prevádzkovateľ je povinný písomne upozorniť na vypovedanie nájomnej zmluvy a výpoveď  doručiť najmenej 3 mesiace predo dňom, keď sa hrobové miesto zruší alebo keď uplynie lehota na ktorú je nájomné zaplatené.</w:t>
      </w:r>
    </w:p>
    <w:p w14:paraId="299E1357"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Po uplynutí výpovednej lehoty  zmluvy o nájme hrobového miesta, z dôvodu, že nájomca ani po upozornení nezaplatil nájomné za užívanie hrobového miesta obec môže  predať pomník, náhrobné kamene, náhrobné dosky, oplotenie na dražbe.</w:t>
      </w:r>
    </w:p>
    <w:p w14:paraId="3058BF6E"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b/>
          <w:bCs/>
          <w:spacing w:val="20"/>
          <w:sz w:val="24"/>
        </w:rPr>
        <w:t>Výpovedná lehota uplynie</w:t>
      </w:r>
      <w:r>
        <w:rPr>
          <w:rFonts w:ascii="Times New Roman" w:eastAsia="MS Mincho" w:hAnsi="Times New Roman"/>
          <w:spacing w:val="20"/>
          <w:sz w:val="24"/>
        </w:rPr>
        <w:t xml:space="preserve"> :</w:t>
      </w:r>
    </w:p>
    <w:p w14:paraId="57B4BC18"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- 1 rok odo dňa, odkedy nebolo zaplatené nájomné za hrobové miesto ak je známy nájomca.</w:t>
      </w:r>
    </w:p>
    <w:p w14:paraId="03E77384" w14:textId="0C25F3DC" w:rsidR="00286E81" w:rsidRPr="007C6CF3" w:rsidRDefault="00286E81" w:rsidP="007C6CF3">
      <w:pPr>
        <w:pStyle w:val="Obyajntext"/>
        <w:numPr>
          <w:ilvl w:val="1"/>
          <w:numId w:val="1"/>
        </w:numPr>
        <w:tabs>
          <w:tab w:val="clear" w:pos="1440"/>
          <w:tab w:val="num" w:pos="284"/>
        </w:tabs>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5 rokov, odo dňa, odkedy nebolo zaplatené nájomné za hrobové miesto ak je nájomca neznámy.</w:t>
      </w:r>
    </w:p>
    <w:p w14:paraId="61473B29" w14:textId="77777777" w:rsidR="00286E81" w:rsidRDefault="00286E81" w:rsidP="00286E81">
      <w:pPr>
        <w:pStyle w:val="Obyajntext"/>
        <w:spacing w:line="360" w:lineRule="auto"/>
        <w:jc w:val="center"/>
        <w:rPr>
          <w:rFonts w:ascii="Times New Roman" w:eastAsia="MS Mincho" w:hAnsi="Times New Roman"/>
          <w:b/>
          <w:bCs/>
          <w:spacing w:val="20"/>
          <w:sz w:val="24"/>
        </w:rPr>
      </w:pPr>
    </w:p>
    <w:p w14:paraId="04B5742E" w14:textId="41AB7548"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Článok</w:t>
      </w:r>
      <w:r w:rsidR="00ED3585">
        <w:rPr>
          <w:rFonts w:ascii="Times New Roman" w:eastAsia="MS Mincho" w:hAnsi="Times New Roman"/>
          <w:b/>
          <w:bCs/>
          <w:spacing w:val="20"/>
          <w:sz w:val="24"/>
        </w:rPr>
        <w:t xml:space="preserve"> 1</w:t>
      </w:r>
      <w:r>
        <w:rPr>
          <w:rFonts w:ascii="Times New Roman" w:eastAsia="MS Mincho" w:hAnsi="Times New Roman"/>
          <w:b/>
          <w:bCs/>
          <w:spacing w:val="20"/>
          <w:sz w:val="24"/>
        </w:rPr>
        <w:t>3</w:t>
      </w:r>
    </w:p>
    <w:p w14:paraId="11371415" w14:textId="2708E596" w:rsidR="00286E81" w:rsidRDefault="00286E81" w:rsidP="007C6CF3">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Povinnosti nájomcu pri údržbe hrobového miesta</w:t>
      </w:r>
    </w:p>
    <w:p w14:paraId="090A31B7"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Značenie hrobových miest </w:t>
      </w:r>
    </w:p>
    <w:p w14:paraId="6721E2EA"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Základným označením hrobu po uložení rakvy s ľudskými pozostatkami, je drevený kríž, ktorý sa osadí do zeme v záhlaví hrobového miesta bezprostredne po pochovaní.</w:t>
      </w:r>
    </w:p>
    <w:p w14:paraId="1A0B1602"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Na kríži musí byť uvedené</w:t>
      </w:r>
    </w:p>
    <w:p w14:paraId="36580CE4"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a)meno a priezvisko osoby, ktorej ľudské pozostatky sú v hrobovom mieste   </w:t>
      </w:r>
    </w:p>
    <w:p w14:paraId="6AF34936"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uložené</w:t>
      </w:r>
    </w:p>
    <w:p w14:paraId="124C9A46"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b)dátum narodenia,</w:t>
      </w:r>
    </w:p>
    <w:p w14:paraId="1FC73A6F" w14:textId="77777777" w:rsidR="00286E81" w:rsidRPr="00807C2F"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c)dátum úmrtia.</w:t>
      </w:r>
    </w:p>
    <w:p w14:paraId="39198758"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Údržba hrobového miesta</w:t>
      </w:r>
    </w:p>
    <w:p w14:paraId="236A1EB3"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Uzavretím nájomnej zmluvy prevádzkovateľ pohrebiska prenecháva za nájomné nájomcovi hrobové miesto na uloženie ľudských pozostatkov alebo ľudských ostatkov.</w:t>
      </w:r>
    </w:p>
    <w:p w14:paraId="392889CD"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Nájomné právo na hrobové miesto oprávňuje nájomcu nakladať s týmto miestom podľa tohto prevádzkového poriadku pohrebiska.</w:t>
      </w:r>
    </w:p>
    <w:p w14:paraId="633B4FF8"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Nájomca je povinný na vlastné náklady zabezpečovať údržbu hrobového miesta a oznamovať prevádzkovateľovi pohrebiska všetky zmeny údajov potrebné na vedenie evidencie hrobových miest.</w:t>
      </w:r>
    </w:p>
    <w:p w14:paraId="7577B668" w14:textId="025E7B95"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Nájomca je povinný udržiavať hrobové miesto v riadnom stave, musí byť najmä pokosené, odburinené, očistené od rôznych nánosov </w:t>
      </w:r>
      <w:r w:rsidR="008C1308">
        <w:rPr>
          <w:rFonts w:ascii="Times New Roman" w:eastAsia="MS Mincho" w:hAnsi="Times New Roman"/>
          <w:spacing w:val="20"/>
          <w:sz w:val="24"/>
        </w:rPr>
        <w:t>,</w:t>
      </w:r>
      <w:r>
        <w:rPr>
          <w:rFonts w:ascii="Times New Roman" w:eastAsia="MS Mincho" w:hAnsi="Times New Roman"/>
          <w:spacing w:val="20"/>
          <w:sz w:val="24"/>
        </w:rPr>
        <w:t> pomníky</w:t>
      </w:r>
      <w:r w:rsidR="008C1308">
        <w:rPr>
          <w:rFonts w:ascii="Times New Roman" w:eastAsia="MS Mincho" w:hAnsi="Times New Roman"/>
          <w:spacing w:val="20"/>
          <w:sz w:val="24"/>
        </w:rPr>
        <w:t xml:space="preserve"> a príslušenstvo hrobov,</w:t>
      </w:r>
      <w:r>
        <w:rPr>
          <w:rFonts w:ascii="Times New Roman" w:eastAsia="MS Mincho" w:hAnsi="Times New Roman"/>
          <w:spacing w:val="20"/>
          <w:sz w:val="24"/>
        </w:rPr>
        <w:t xml:space="preserve"> musia byť osadené tak, aby neohrozovali iných návštevníkov. </w:t>
      </w:r>
    </w:p>
    <w:p w14:paraId="0C9DA168" w14:textId="4ADA354D"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Všetky práce na pohrebisku okrem bežnej údržby možno vykonávať len</w:t>
      </w:r>
      <w:r w:rsidR="008C1308">
        <w:rPr>
          <w:rFonts w:ascii="Times New Roman" w:eastAsia="MS Mincho" w:hAnsi="Times New Roman"/>
          <w:spacing w:val="20"/>
          <w:sz w:val="24"/>
        </w:rPr>
        <w:t>na základe</w:t>
      </w:r>
      <w:r>
        <w:rPr>
          <w:rFonts w:ascii="Times New Roman" w:eastAsia="MS Mincho" w:hAnsi="Times New Roman"/>
          <w:spacing w:val="20"/>
          <w:sz w:val="24"/>
        </w:rPr>
        <w:t xml:space="preserve"> súhlasu prevádzkovateľa pohrebiska. </w:t>
      </w:r>
    </w:p>
    <w:p w14:paraId="1645BC5F"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Stavby pomníkov, súvisiacich základov a príslušenstva k nim vykonávajú </w:t>
      </w:r>
    </w:p>
    <w:p w14:paraId="0C5834B9"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poskytovatelia služieb na pohrebisku na základe objednávky nájomcu alebo </w:t>
      </w:r>
    </w:p>
    <w:p w14:paraId="2EEB5721"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si tieto stavby vykonáva nájomca sám.</w:t>
      </w:r>
    </w:p>
    <w:p w14:paraId="157A5021"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Vykonávateľ kamenných prác je povinný sa preukázať prevádzkovateľovi </w:t>
      </w:r>
    </w:p>
    <w:p w14:paraId="1060ABE0"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písomným súhlasom osoby, ktorá je oprávnená na ich vykonanie.</w:t>
      </w:r>
    </w:p>
    <w:p w14:paraId="67AE7874"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 xml:space="preserve"> Každý, kto vykonáva kamenárske a iné práce na pohrebisku, je povinný zvyšky </w:t>
      </w:r>
    </w:p>
    <w:p w14:paraId="2B4FF04E"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kameňa a ostatných materiálov používaných pri týchto prácach vyviezť z pohrebiska, a to na vlastné náklady. Zvyšky kameňa nesmie ukladať do kontajnera na pohrebisku.</w:t>
      </w:r>
    </w:p>
    <w:p w14:paraId="34C2A4F9"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Po skončení prác na úprave hrobového miesta je nájomca povinný vykonať alebo zabezpečiť vyčistenie okolia hrobového miesta a odstrániť z neho zvyšný materiál. Zvyšky kameňa nesmie ukladať do kontajnerov na pohrebisku.</w:t>
      </w:r>
    </w:p>
    <w:p w14:paraId="2A3FA69F"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Demontáž, odstraňovanie, odvoz pomníkov, epitafných dosiek alebo ich súčastí musí oprávnená osoba alebo ich vlastník vopred oznámiť prevádzkovateľovi, ktorý o tom vedie evidenciu.</w:t>
      </w:r>
    </w:p>
    <w:p w14:paraId="66E7E425"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Na osadenie nového pomníka potrebuje nájomca písomný súhlas prevádzkovateľa.</w:t>
      </w:r>
    </w:p>
    <w:p w14:paraId="69285D18" w14:textId="1DF80DFC" w:rsidR="00286E81" w:rsidRPr="00807C2F"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Urnu so spopolnenými telesnými pozostatkami môžu do hrobových miest uložiť s vedomím prevádzkovateľa </w:t>
      </w:r>
      <w:r w:rsidR="008C1308">
        <w:rPr>
          <w:rFonts w:ascii="Times New Roman" w:eastAsia="MS Mincho" w:hAnsi="Times New Roman"/>
          <w:spacing w:val="20"/>
          <w:sz w:val="24"/>
        </w:rPr>
        <w:t>pohrebiska.</w:t>
      </w:r>
      <w:r>
        <w:rPr>
          <w:rFonts w:ascii="Times New Roman" w:eastAsia="MS Mincho" w:hAnsi="Times New Roman"/>
          <w:spacing w:val="20"/>
          <w:sz w:val="24"/>
        </w:rPr>
        <w:t xml:space="preserve"> Nájomca nesmie bez písomného súhlasu prevádzkovateľa vysádzať na pohrebisku stromy a kríky, umiestňovať lavičky a vykonávať iné úpravy</w:t>
      </w:r>
    </w:p>
    <w:p w14:paraId="4C885303" w14:textId="5B3C303D"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Článok </w:t>
      </w:r>
      <w:r w:rsidR="008C1308">
        <w:rPr>
          <w:rFonts w:ascii="Times New Roman" w:eastAsia="MS Mincho" w:hAnsi="Times New Roman"/>
          <w:b/>
          <w:bCs/>
          <w:spacing w:val="20"/>
          <w:sz w:val="24"/>
        </w:rPr>
        <w:t>1</w:t>
      </w:r>
      <w:r>
        <w:rPr>
          <w:rFonts w:ascii="Times New Roman" w:eastAsia="MS Mincho" w:hAnsi="Times New Roman"/>
          <w:b/>
          <w:bCs/>
          <w:spacing w:val="20"/>
          <w:sz w:val="24"/>
        </w:rPr>
        <w:t>4</w:t>
      </w:r>
    </w:p>
    <w:p w14:paraId="24E56625"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Povinnosti návštevníkov pohrebiska v súvislosti s udržiavaním poriadku na pohrebisku a zachovaním dôstojnosti tohto miesta</w:t>
      </w:r>
    </w:p>
    <w:p w14:paraId="0F8C5AEF"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Vodiť psov na pohrebisko je zakázané.</w:t>
      </w:r>
    </w:p>
    <w:p w14:paraId="16892CDD"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Na pohrebisko je zakázané vstupovať osobám pod vplyvom alkoholu a omamných látok, osobám na bicykli a pod..</w:t>
      </w:r>
    </w:p>
    <w:p w14:paraId="278AC9F1"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Vstup s motorovým vozidlom na pohrebisko je povolený iba po vyhradených komunikáciách a to: </w:t>
      </w:r>
    </w:p>
    <w:p w14:paraId="1271EA1C"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a)na dopravu rakvy a ľudskými pozostatkami  na vykonanie pohrebného  obradu</w:t>
      </w:r>
    </w:p>
    <w:p w14:paraId="372EF98E"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b)na dopravu materiálu potrebného na výstavbu a rekonštrukciu pomníkov, obrubníkov a inú úpravu hrobového miesta,</w:t>
      </w:r>
    </w:p>
    <w:p w14:paraId="20289E12"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c)na dopravu rakvy s ľudskými pozostatkami na miesto pochovania,</w:t>
      </w:r>
    </w:p>
    <w:p w14:paraId="5922524D" w14:textId="6E5ABAAB"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f)na dopravu nevládnych alebo zdravotne postihnutých osôb.</w:t>
      </w:r>
    </w:p>
    <w:p w14:paraId="14BC486A"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Prevádzkovateľ môže vykázať z pohrebiska vodičov s motorovými vozidlami, ak nedodržiavajú prevádzkový poriadok pohrebiska.</w:t>
      </w:r>
    </w:p>
    <w:p w14:paraId="353BEC5F" w14:textId="33A790E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Vstup s motorovým vozidlom do jednotlivých sektorov pohrebiska pomedzi hrobové miesta je zakázaný.</w:t>
      </w:r>
    </w:p>
    <w:p w14:paraId="56E7D8A5"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 xml:space="preserve"> Návštevníci pohrebiska sú povinní pohrebisko pred uplynutím zatváracej hodiny opustiť.</w:t>
      </w:r>
    </w:p>
    <w:p w14:paraId="176F0D82"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Návštevníci pohrebiska sú povinní správať sa spôsobom zodpovedajúcim piete miesta, nesmú robiť hluk, vykrikovať, odhadzovať a zapaľovať odpadky, fajčiť, požívať alkoholické nápoje a omamné prostriedky, poškodzovať pomníky, zariadenia, objekty a zeleň.</w:t>
      </w:r>
    </w:p>
    <w:p w14:paraId="1A65E65B"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Osoby vykonávajúce práce na pohrebisku, sú povinné riadiť sa pokynmi prevádzkovateľa.</w:t>
      </w:r>
    </w:p>
    <w:p w14:paraId="5242F864"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Na pohrebisku je zakázané páliť trávu, lístie a domový odpad.</w:t>
      </w:r>
    </w:p>
    <w:p w14:paraId="6E3FEB2B"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Na pohrebisku možno rozsvecovať kahance a sviečky len na hrobovom mieste alebo na to vyhradenom mieste tak, aby nevzniklo nebezpečie požiaru, prípadne poškodenie iných hrobových miest alebo vybavenosti pohrebiska.</w:t>
      </w:r>
    </w:p>
    <w:p w14:paraId="252DBE78"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 odôvodnených prípadoch môže prevádzkovateľ rozsvecovanie kahancov a sviečok a manipuláciu s otvoreným ohňom obmedziť alebo zakázať.</w:t>
      </w:r>
    </w:p>
    <w:p w14:paraId="66F0C028"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Chodníky medzi hrobmi nemožno používať na iné účely než na komunikačné a nie je povolené obmedzovať ich priechodnosť.</w:t>
      </w:r>
    </w:p>
    <w:p w14:paraId="3D08B212" w14:textId="77777777" w:rsidR="00286E81" w:rsidRDefault="00286E81" w:rsidP="00286E81">
      <w:pPr>
        <w:pStyle w:val="Obyajntext"/>
        <w:spacing w:line="360" w:lineRule="auto"/>
        <w:rPr>
          <w:rFonts w:ascii="Times New Roman" w:eastAsia="MS Mincho" w:hAnsi="Times New Roman"/>
          <w:b/>
          <w:bCs/>
          <w:spacing w:val="20"/>
          <w:sz w:val="24"/>
        </w:rPr>
      </w:pPr>
    </w:p>
    <w:p w14:paraId="11A439D4" w14:textId="7A4E8FB9"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Článok </w:t>
      </w:r>
      <w:r w:rsidR="001A1E1D">
        <w:rPr>
          <w:rFonts w:ascii="Times New Roman" w:eastAsia="MS Mincho" w:hAnsi="Times New Roman"/>
          <w:b/>
          <w:bCs/>
          <w:spacing w:val="20"/>
          <w:sz w:val="24"/>
        </w:rPr>
        <w:t>1</w:t>
      </w:r>
      <w:r>
        <w:rPr>
          <w:rFonts w:ascii="Times New Roman" w:eastAsia="MS Mincho" w:hAnsi="Times New Roman"/>
          <w:b/>
          <w:bCs/>
          <w:spacing w:val="20"/>
          <w:sz w:val="24"/>
        </w:rPr>
        <w:t>5</w:t>
      </w:r>
    </w:p>
    <w:p w14:paraId="644B32F6"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Čas, keď sú pohrebiská prístupné verejnosti </w:t>
      </w:r>
    </w:p>
    <w:p w14:paraId="33EEE301"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Pohrebisko na Hôrke je prístupné verejnosti celoročne od 7,00 hod. do 21,00 hod.</w:t>
      </w:r>
    </w:p>
    <w:p w14:paraId="1A9FDDD9" w14:textId="316F689C" w:rsidR="001A1E1D"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Prevádzkovateľ môže vstup na pohrebisko alebo jeho časti dočasne zakázať alebo obmedziť, a to v čase vykonávania terénnych úprav na cintoríne</w:t>
      </w:r>
      <w:r w:rsidR="001A1E1D">
        <w:rPr>
          <w:rFonts w:ascii="Times New Roman" w:eastAsia="MS Mincho" w:hAnsi="Times New Roman"/>
          <w:spacing w:val="20"/>
          <w:sz w:val="24"/>
        </w:rPr>
        <w:t xml:space="preserve"> a</w:t>
      </w:r>
      <w:r>
        <w:rPr>
          <w:rFonts w:ascii="Times New Roman" w:eastAsia="MS Mincho" w:hAnsi="Times New Roman"/>
          <w:spacing w:val="20"/>
          <w:sz w:val="24"/>
        </w:rPr>
        <w:t xml:space="preserve"> v čase vykonávania exhumácie</w:t>
      </w:r>
      <w:r w:rsidR="001A1E1D">
        <w:rPr>
          <w:rFonts w:ascii="Times New Roman" w:eastAsia="MS Mincho" w:hAnsi="Times New Roman"/>
          <w:spacing w:val="20"/>
          <w:sz w:val="24"/>
        </w:rPr>
        <w:t>.</w:t>
      </w:r>
    </w:p>
    <w:p w14:paraId="5ECC6DDD" w14:textId="77777777" w:rsidR="00286E81" w:rsidRDefault="00286E81" w:rsidP="00286E81">
      <w:pPr>
        <w:pStyle w:val="Obyajntext"/>
        <w:spacing w:line="360" w:lineRule="auto"/>
        <w:rPr>
          <w:rFonts w:ascii="Times New Roman" w:eastAsia="MS Mincho" w:hAnsi="Times New Roman"/>
          <w:b/>
          <w:bCs/>
          <w:spacing w:val="20"/>
          <w:sz w:val="24"/>
        </w:rPr>
      </w:pPr>
    </w:p>
    <w:p w14:paraId="639F8E93" w14:textId="71C60F8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Článok </w:t>
      </w:r>
      <w:r w:rsidR="001A1E1D">
        <w:rPr>
          <w:rFonts w:ascii="Times New Roman" w:eastAsia="MS Mincho" w:hAnsi="Times New Roman"/>
          <w:b/>
          <w:bCs/>
          <w:spacing w:val="20"/>
          <w:sz w:val="24"/>
        </w:rPr>
        <w:t>16</w:t>
      </w:r>
    </w:p>
    <w:p w14:paraId="7B2D8EB1"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Spôsob ukladania ľudských pozostatkov a plán miest na pochovávanie</w:t>
      </w:r>
    </w:p>
    <w:p w14:paraId="1DC80EB8" w14:textId="77777777" w:rsidR="00286E81" w:rsidRDefault="00286E81" w:rsidP="00286E81">
      <w:pPr>
        <w:pStyle w:val="Obyajntext"/>
        <w:spacing w:line="360" w:lineRule="auto"/>
        <w:jc w:val="center"/>
        <w:rPr>
          <w:rFonts w:ascii="Times New Roman" w:eastAsia="MS Mincho" w:hAnsi="Times New Roman"/>
          <w:b/>
          <w:bCs/>
          <w:spacing w:val="20"/>
          <w:sz w:val="24"/>
        </w:rPr>
      </w:pPr>
    </w:p>
    <w:p w14:paraId="1EE96A69" w14:textId="77777777" w:rsidR="00286E81" w:rsidRDefault="00286E81" w:rsidP="00286E81">
      <w:pPr>
        <w:pStyle w:val="Obyajntext"/>
        <w:spacing w:line="360" w:lineRule="auto"/>
        <w:ind w:left="360"/>
        <w:jc w:val="center"/>
        <w:rPr>
          <w:rFonts w:ascii="Times New Roman" w:eastAsia="MS Mincho" w:hAnsi="Times New Roman"/>
          <w:b/>
          <w:bCs/>
          <w:spacing w:val="20"/>
          <w:sz w:val="24"/>
        </w:rPr>
      </w:pPr>
      <w:r>
        <w:rPr>
          <w:rFonts w:ascii="Times New Roman" w:eastAsia="MS Mincho" w:hAnsi="Times New Roman"/>
          <w:b/>
          <w:bCs/>
          <w:spacing w:val="20"/>
          <w:sz w:val="24"/>
        </w:rPr>
        <w:t xml:space="preserve">Spôsob ukladania ľudských pozostatkov </w:t>
      </w:r>
    </w:p>
    <w:p w14:paraId="7BA3EF25"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Ľudské pozostatky ak sa neuložili do chladiaceho zariadenia musia byť pochované do 96 hodín od úmrtia , nie však pred uplynutím 48 hodín od úmrtia.</w:t>
      </w:r>
    </w:p>
    <w:p w14:paraId="5B1A56B3"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Obec zabezpečí pochovanie mŕtveho v prípade ak pochovanie nikto nezabezpečí do 96 hodín od úmrtia alebo ak nie je zistená totožnosť mŕtveho do 7 dní od zisteného úmrtia, resp. ak nie je zistené miesto úmrtia, obec </w:t>
      </w:r>
      <w:r>
        <w:rPr>
          <w:rFonts w:ascii="Times New Roman" w:eastAsia="MS Mincho" w:hAnsi="Times New Roman"/>
          <w:spacing w:val="20"/>
          <w:sz w:val="24"/>
        </w:rPr>
        <w:lastRenderedPageBreak/>
        <w:t xml:space="preserve">zabezpečí pochovanie ak sa ľudské pozostatky našli v katastrálnom území obce Hrachovište a totožnosť sa nezistila. </w:t>
      </w:r>
    </w:p>
    <w:p w14:paraId="1C7CFF66"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Ak sú splnené všetky predpísané podmienky pre druh pohrebu, ktorý si zomrelý za svojho života zvolil, treba jeho prianiu podľa prevádzkových možností pohrebiska vyhovieť. Ak si zomrelý za svojho života neurčil druh pohrebu, určí ho obstarávateľ pohrebu. Ak bol určený pohreb spopolnením, spopolnené ostatky budú uložené na vyhradenom mieste cintorína. Spopolnenie mŕtvych sa môže vykonávať len v krematóriách.  </w:t>
      </w:r>
    </w:p>
    <w:p w14:paraId="025EB4E4"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Mŕtvi sa spravidla ukladajú len po jednom do každého hrobu. Rakva s ľudskými pozostatkami musí byť po uložení zasypaná skyprenou zeminou vo výške minimálne </w:t>
      </w:r>
      <w:smartTag w:uri="urn:schemas-microsoft-com:office:smarttags" w:element="metricconverter">
        <w:smartTagPr>
          <w:attr w:name="ProductID" w:val="1,2 metra"/>
        </w:smartTagPr>
        <w:r>
          <w:rPr>
            <w:rFonts w:ascii="Times New Roman" w:eastAsia="MS Mincho" w:hAnsi="Times New Roman"/>
            <w:spacing w:val="20"/>
            <w:sz w:val="24"/>
          </w:rPr>
          <w:t>1,2 metra</w:t>
        </w:r>
      </w:smartTag>
      <w:r>
        <w:rPr>
          <w:rFonts w:ascii="Times New Roman" w:eastAsia="MS Mincho" w:hAnsi="Times New Roman"/>
          <w:spacing w:val="20"/>
          <w:sz w:val="24"/>
        </w:rPr>
        <w:t xml:space="preserve">. </w:t>
      </w:r>
    </w:p>
    <w:p w14:paraId="064E3139"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Výnimočne, ak sa ukladá do už použitého hrobu ďalšia rakva, je to možné len vtedy, ak prešla tlecia doba prvého hrobu. Hrob je nutné prehĺbiť minimálne o 0,3 metra, staré ostatky sa uložia do spodnej časti, ktoré sa zahádžu hlinou a na ňu sa uloží ďalšia rakva. </w:t>
      </w:r>
    </w:p>
    <w:p w14:paraId="00C31980"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Pred uplynutím tlecej doby sa môžu do toho istého hrobu uložiť ďalšie   ľudské pozostatky, ak je ich možné umiestniť nad úroveň naposledy  pochovaných ľudských ostatkov a vrstva uľahnutej zeminy nad rakvou bude najmenej </w:t>
      </w:r>
      <w:smartTag w:uri="urn:schemas-microsoft-com:office:smarttags" w:element="metricconverter">
        <w:smartTagPr>
          <w:attr w:name="ProductID" w:val="1 meter"/>
        </w:smartTagPr>
        <w:r>
          <w:rPr>
            <w:rFonts w:ascii="Times New Roman" w:eastAsia="MS Mincho" w:hAnsi="Times New Roman"/>
            <w:spacing w:val="20"/>
            <w:sz w:val="24"/>
          </w:rPr>
          <w:t>1 meter</w:t>
        </w:r>
      </w:smartTag>
      <w:r>
        <w:rPr>
          <w:rFonts w:ascii="Times New Roman" w:eastAsia="MS Mincho" w:hAnsi="Times New Roman"/>
          <w:spacing w:val="20"/>
          <w:sz w:val="24"/>
        </w:rPr>
        <w:t>.</w:t>
      </w:r>
    </w:p>
    <w:p w14:paraId="57B5FA0A"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Rakva s ľudskými pozostatkami môže byť uložená do hrobky. Hrobka musí byť zabezpečená pred únikom zápachu do okolia a musí byť vyrobená tak, aby chránila ľudské ostatky pred hlodavcami. </w:t>
      </w:r>
    </w:p>
    <w:p w14:paraId="7B462534" w14:textId="564E9549"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Pri manipulácii s osobami zomrelými na infekčnú chorobu je nutné zachovávať mimoriadnu opatrnosť.</w:t>
      </w:r>
    </w:p>
    <w:p w14:paraId="4D0E3CEB" w14:textId="07864B8A" w:rsidR="00286E81" w:rsidRDefault="001A1E1D"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Na pohrebisku sa zakazuje pochovávať iné ako ľudské pozostatky a ľudské ostatky(teda napr. pozostatky zvierat).</w:t>
      </w:r>
    </w:p>
    <w:p w14:paraId="3643D51E" w14:textId="77777777" w:rsidR="00286E81" w:rsidRPr="006742B9" w:rsidRDefault="00286E81" w:rsidP="00286E81">
      <w:pPr>
        <w:pStyle w:val="Obyajntext"/>
        <w:spacing w:line="360" w:lineRule="auto"/>
        <w:jc w:val="both"/>
        <w:rPr>
          <w:rFonts w:ascii="Times New Roman" w:eastAsia="MS Mincho" w:hAnsi="Times New Roman"/>
          <w:spacing w:val="20"/>
          <w:sz w:val="24"/>
        </w:rPr>
      </w:pPr>
    </w:p>
    <w:p w14:paraId="6353C041" w14:textId="77777777" w:rsidR="00286E81" w:rsidRDefault="00286E81" w:rsidP="00286E81">
      <w:pPr>
        <w:pStyle w:val="Obyajntext"/>
        <w:spacing w:line="360" w:lineRule="auto"/>
        <w:rPr>
          <w:rFonts w:ascii="Times New Roman" w:eastAsia="MS Mincho" w:hAnsi="Times New Roman"/>
          <w:b/>
          <w:spacing w:val="20"/>
          <w:sz w:val="24"/>
        </w:rPr>
      </w:pPr>
      <w:r>
        <w:rPr>
          <w:rFonts w:ascii="Times New Roman" w:eastAsia="MS Mincho" w:hAnsi="Times New Roman"/>
          <w:b/>
          <w:spacing w:val="20"/>
          <w:sz w:val="24"/>
        </w:rPr>
        <w:t>Popis pohrebiska na Hôrke</w:t>
      </w:r>
    </w:p>
    <w:p w14:paraId="1F036E15" w14:textId="77777777" w:rsidR="00286E81" w:rsidRDefault="00286E81" w:rsidP="00286E81">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Pohrebisko ( cintorín ) sa nachádza v katastrálnom území Hrachovište na parc.č.273,274. Pohrebisko nie je rozčlenené na sekcie .</w:t>
      </w:r>
    </w:p>
    <w:p w14:paraId="61A2E7C1" w14:textId="097CF021"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 xml:space="preserve"> Zostávajúca kapacita pohrebiska je dostatočná nato, aby pohrebisko fungovalo i v budúcnosti.</w:t>
      </w:r>
    </w:p>
    <w:p w14:paraId="41A1C5EF" w14:textId="77777777" w:rsidR="00286E81" w:rsidRDefault="00286E81" w:rsidP="00286E81">
      <w:pPr>
        <w:pStyle w:val="Obyajntext"/>
        <w:spacing w:line="360" w:lineRule="auto"/>
        <w:jc w:val="both"/>
        <w:rPr>
          <w:rFonts w:ascii="Times New Roman" w:eastAsia="MS Mincho" w:hAnsi="Times New Roman"/>
          <w:b/>
          <w:spacing w:val="20"/>
          <w:sz w:val="24"/>
        </w:rPr>
      </w:pPr>
    </w:p>
    <w:p w14:paraId="76332E19" w14:textId="77777777" w:rsidR="00286E81" w:rsidRDefault="00286E81" w:rsidP="00286E81">
      <w:pPr>
        <w:pStyle w:val="Obyajntext"/>
        <w:spacing w:line="360" w:lineRule="auto"/>
        <w:jc w:val="both"/>
        <w:rPr>
          <w:rFonts w:ascii="Times New Roman" w:eastAsia="MS Mincho" w:hAnsi="Times New Roman"/>
          <w:b/>
          <w:spacing w:val="20"/>
          <w:sz w:val="24"/>
        </w:rPr>
      </w:pPr>
      <w:r>
        <w:rPr>
          <w:rFonts w:ascii="Times New Roman" w:eastAsia="MS Mincho" w:hAnsi="Times New Roman"/>
          <w:b/>
          <w:spacing w:val="20"/>
          <w:sz w:val="24"/>
        </w:rPr>
        <w:t>Popis obradnej siene:</w:t>
      </w:r>
    </w:p>
    <w:p w14:paraId="247C71D7" w14:textId="77777777" w:rsidR="00286E81" w:rsidRDefault="00286E81" w:rsidP="00286E81">
      <w:pPr>
        <w:pStyle w:val="Obyajntext"/>
        <w:numPr>
          <w:ilvl w:val="1"/>
          <w:numId w:val="1"/>
        </w:numPr>
        <w:spacing w:line="360" w:lineRule="auto"/>
        <w:jc w:val="both"/>
        <w:rPr>
          <w:rFonts w:ascii="Times New Roman" w:eastAsia="MS Mincho" w:hAnsi="Times New Roman"/>
          <w:spacing w:val="20"/>
          <w:sz w:val="24"/>
        </w:rPr>
      </w:pPr>
      <w:r>
        <w:rPr>
          <w:rFonts w:ascii="Times New Roman" w:eastAsia="MS Mincho" w:hAnsi="Times New Roman"/>
          <w:spacing w:val="20"/>
          <w:sz w:val="24"/>
        </w:rPr>
        <w:lastRenderedPageBreak/>
        <w:t>obradná miestnosť</w:t>
      </w:r>
    </w:p>
    <w:p w14:paraId="55280937" w14:textId="77777777" w:rsidR="00286E81" w:rsidRDefault="00286E81" w:rsidP="00286E81">
      <w:pPr>
        <w:pStyle w:val="Obyajntext"/>
        <w:numPr>
          <w:ilvl w:val="1"/>
          <w:numId w:val="1"/>
        </w:numPr>
        <w:spacing w:line="360" w:lineRule="auto"/>
        <w:jc w:val="both"/>
        <w:rPr>
          <w:rFonts w:ascii="Times New Roman" w:eastAsia="MS Mincho" w:hAnsi="Times New Roman"/>
          <w:spacing w:val="20"/>
          <w:sz w:val="24"/>
        </w:rPr>
      </w:pPr>
      <w:r>
        <w:rPr>
          <w:rFonts w:ascii="Times New Roman" w:eastAsia="MS Mincho" w:hAnsi="Times New Roman"/>
          <w:spacing w:val="20"/>
          <w:sz w:val="24"/>
        </w:rPr>
        <w:t>sklad náradia</w:t>
      </w:r>
    </w:p>
    <w:p w14:paraId="7BF66116" w14:textId="77777777" w:rsidR="00286E81" w:rsidRDefault="00286E81" w:rsidP="00286E81">
      <w:pPr>
        <w:pStyle w:val="Obyajntext"/>
        <w:numPr>
          <w:ilvl w:val="1"/>
          <w:numId w:val="1"/>
        </w:numPr>
        <w:spacing w:line="360" w:lineRule="auto"/>
        <w:jc w:val="both"/>
        <w:rPr>
          <w:rFonts w:ascii="Times New Roman" w:eastAsia="MS Mincho" w:hAnsi="Times New Roman"/>
          <w:spacing w:val="20"/>
          <w:sz w:val="24"/>
        </w:rPr>
      </w:pPr>
      <w:r>
        <w:rPr>
          <w:rFonts w:ascii="Times New Roman" w:eastAsia="MS Mincho" w:hAnsi="Times New Roman"/>
          <w:spacing w:val="20"/>
          <w:sz w:val="24"/>
        </w:rPr>
        <w:t>prípojka elektrickej energie</w:t>
      </w:r>
    </w:p>
    <w:p w14:paraId="35F78E97" w14:textId="77777777" w:rsidR="00286E81" w:rsidRDefault="00286E81" w:rsidP="00286E81">
      <w:pPr>
        <w:pStyle w:val="Obyajntext"/>
        <w:numPr>
          <w:ilvl w:val="1"/>
          <w:numId w:val="1"/>
        </w:numPr>
        <w:spacing w:line="360" w:lineRule="auto"/>
        <w:jc w:val="both"/>
        <w:rPr>
          <w:rFonts w:ascii="Times New Roman" w:eastAsia="MS Mincho" w:hAnsi="Times New Roman"/>
          <w:spacing w:val="20"/>
          <w:sz w:val="24"/>
        </w:rPr>
      </w:pPr>
      <w:r>
        <w:rPr>
          <w:rFonts w:ascii="Times New Roman" w:eastAsia="MS Mincho" w:hAnsi="Times New Roman"/>
          <w:spacing w:val="20"/>
          <w:sz w:val="24"/>
        </w:rPr>
        <w:t>voda zavedená na pohrebisku na polievanie kvetov</w:t>
      </w:r>
    </w:p>
    <w:p w14:paraId="75260B99" w14:textId="77777777" w:rsidR="00286E81" w:rsidRPr="00B6408B" w:rsidRDefault="00286E81" w:rsidP="00286E81">
      <w:pPr>
        <w:pStyle w:val="Obyajntext"/>
        <w:spacing w:line="360" w:lineRule="auto"/>
        <w:rPr>
          <w:rFonts w:ascii="Times New Roman" w:eastAsia="MS Mincho" w:hAnsi="Times New Roman"/>
          <w:spacing w:val="20"/>
          <w:sz w:val="24"/>
        </w:rPr>
      </w:pPr>
    </w:p>
    <w:p w14:paraId="4F97D721" w14:textId="77777777" w:rsidR="00286E81" w:rsidRDefault="00286E81" w:rsidP="00286E81">
      <w:pPr>
        <w:pStyle w:val="Obyajntext"/>
        <w:spacing w:line="360" w:lineRule="auto"/>
        <w:rPr>
          <w:rFonts w:ascii="Times New Roman" w:eastAsia="MS Mincho" w:hAnsi="Times New Roman"/>
          <w:spacing w:val="20"/>
          <w:sz w:val="24"/>
        </w:rPr>
      </w:pPr>
      <w:r>
        <w:rPr>
          <w:rFonts w:ascii="Times New Roman" w:eastAsia="MS Mincho" w:hAnsi="Times New Roman"/>
          <w:spacing w:val="20"/>
          <w:sz w:val="24"/>
        </w:rPr>
        <w:t xml:space="preserve"> Obec Hrachovište ako prevádzkovateľ pohrebiska </w:t>
      </w:r>
    </w:p>
    <w:p w14:paraId="0F24F238" w14:textId="77777777" w:rsidR="00286E81" w:rsidRDefault="00286E81" w:rsidP="00286E81">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zabezpečuje poriadok v obradnej miestnosti na Hôrke /poverený zamestnanec obce vykoná upratovacie práce pred a po pohrebnom obrade, teplú vodu na pohrebisko  na upratovanie  si zamestnanec nosí v osobitnej bandaske z obecného úradu, potrebné upratovacie náradie je uložené osobitne na obecnom úrade./</w:t>
      </w:r>
    </w:p>
    <w:p w14:paraId="176D1108" w14:textId="77777777" w:rsidR="00286E81" w:rsidRDefault="00286E81" w:rsidP="00286E81">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dezinfekciu priestorov obradnej miestnosti  vykonáva poverený pracovník (zamestnanec obce) po každom pohrebe vodou s jarou s pridaním dezinfekčného prostriedku SAVO-prim v koncentrácii 3-5%.(Podlahy a plochy).</w:t>
      </w:r>
    </w:p>
    <w:p w14:paraId="4E332CB5" w14:textId="77777777" w:rsidR="00286E81" w:rsidRDefault="00286E81" w:rsidP="00286E81">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Poverený zamestnanec obce,  má na to zakúpené a osobitne odložené na obecnom úrade: gumené rukavice, dezinfekčný prostriedok SAVO- prim s vôňou v koncentrácii 3-5%, utierky, vedro, metlu /,na dezinfekciu pokožky a rúk sa použije dezinfekčné tekuté mydlo s antibakteriálnou prísadou.</w:t>
      </w:r>
    </w:p>
    <w:p w14:paraId="1C46FC90" w14:textId="77777777" w:rsidR="00286E81" w:rsidRDefault="00286E81" w:rsidP="00286E81">
      <w:pPr>
        <w:pStyle w:val="Obyajntext"/>
        <w:numPr>
          <w:ilvl w:val="0"/>
          <w:numId w:val="10"/>
        </w:numPr>
        <w:spacing w:line="360" w:lineRule="auto"/>
        <w:jc w:val="both"/>
        <w:rPr>
          <w:rFonts w:ascii="Times New Roman" w:eastAsia="MS Mincho" w:hAnsi="Times New Roman"/>
          <w:spacing w:val="20"/>
          <w:sz w:val="24"/>
        </w:rPr>
      </w:pPr>
      <w:r>
        <w:rPr>
          <w:rFonts w:ascii="Times New Roman" w:eastAsia="MS Mincho" w:hAnsi="Times New Roman"/>
          <w:spacing w:val="20"/>
          <w:sz w:val="24"/>
        </w:rPr>
        <w:t>zamestnanec vedie evidenciu čistenia a dezinfekčných prípravkov.</w:t>
      </w:r>
    </w:p>
    <w:p w14:paraId="6A53EDDC" w14:textId="77777777" w:rsidR="00286E81" w:rsidRDefault="00286E81" w:rsidP="00286E81">
      <w:pPr>
        <w:pStyle w:val="Obyajntext"/>
        <w:spacing w:line="360" w:lineRule="auto"/>
        <w:ind w:left="360"/>
        <w:jc w:val="both"/>
        <w:rPr>
          <w:rFonts w:ascii="Times New Roman" w:eastAsia="MS Mincho" w:hAnsi="Times New Roman"/>
          <w:spacing w:val="20"/>
          <w:sz w:val="24"/>
        </w:rPr>
      </w:pPr>
    </w:p>
    <w:p w14:paraId="30D9110D" w14:textId="77777777" w:rsidR="00286E81" w:rsidRDefault="00286E81" w:rsidP="00286E81">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Prepravu telesných pozostatkov z Domu smútku pri Kostole do obradnej miestnosti na Hôrke zabezpečuje pohrebná služba , kt. si zabezpečujú príbuzní.</w:t>
      </w:r>
    </w:p>
    <w:p w14:paraId="126FEA6E" w14:textId="77777777" w:rsidR="00286E81" w:rsidRDefault="00286E81" w:rsidP="00286E81">
      <w:pPr>
        <w:pStyle w:val="Obyajntext"/>
        <w:spacing w:line="360" w:lineRule="auto"/>
        <w:ind w:left="360"/>
        <w:jc w:val="both"/>
        <w:rPr>
          <w:rFonts w:ascii="Times New Roman" w:eastAsia="MS Mincho" w:hAnsi="Times New Roman"/>
          <w:spacing w:val="20"/>
          <w:sz w:val="24"/>
        </w:rPr>
      </w:pPr>
      <w:r>
        <w:rPr>
          <w:rFonts w:ascii="Times New Roman" w:eastAsia="MS Mincho" w:hAnsi="Times New Roman"/>
          <w:spacing w:val="20"/>
          <w:sz w:val="24"/>
        </w:rPr>
        <w:t xml:space="preserve">  </w:t>
      </w:r>
    </w:p>
    <w:p w14:paraId="6A81351B" w14:textId="5130F22D"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Článok </w:t>
      </w:r>
      <w:r w:rsidR="00715F86">
        <w:rPr>
          <w:rFonts w:ascii="Times New Roman" w:eastAsia="MS Mincho" w:hAnsi="Times New Roman"/>
          <w:b/>
          <w:bCs/>
          <w:spacing w:val="20"/>
          <w:sz w:val="24"/>
        </w:rPr>
        <w:t>1</w:t>
      </w:r>
      <w:r>
        <w:rPr>
          <w:rFonts w:ascii="Times New Roman" w:eastAsia="MS Mincho" w:hAnsi="Times New Roman"/>
          <w:b/>
          <w:bCs/>
          <w:spacing w:val="20"/>
          <w:sz w:val="24"/>
        </w:rPr>
        <w:t>7</w:t>
      </w:r>
      <w:r w:rsidR="00715F86">
        <w:rPr>
          <w:rFonts w:ascii="Times New Roman" w:eastAsia="MS Mincho" w:hAnsi="Times New Roman"/>
          <w:b/>
          <w:bCs/>
          <w:spacing w:val="20"/>
          <w:sz w:val="24"/>
        </w:rPr>
        <w:t>.</w:t>
      </w:r>
    </w:p>
    <w:p w14:paraId="0F6303E7" w14:textId="77777777"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Spôsob nakladania s odpadmi</w:t>
      </w:r>
    </w:p>
    <w:p w14:paraId="64996758"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1. Na pohrebisku je umiestnený 1 veľkokapacitný kontajner, ktorého vyprázdňovanie zabezpečuje prevádzkovateľ pohrebiska podľa potreby. Odvoz odloženého odpadu je zabezpečovaný firmou Kopaničiarska odpadová spoločnosť, Kostolné na základe uzatvorenej zmluvy o odvoze a likvidácii odpadu.</w:t>
      </w:r>
    </w:p>
    <w:p w14:paraId="6C1E7E2C" w14:textId="77777777" w:rsidR="00286E8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2.   Návštevníci pohrebiska sú oprávnení do kontajnera vyhadzovať:</w:t>
      </w:r>
    </w:p>
    <w:p w14:paraId="68DB4AB4" w14:textId="77777777" w:rsidR="00286E81" w:rsidRDefault="00286E81" w:rsidP="00286E81">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lastRenderedPageBreak/>
        <w:t>zvyšky kvetinovej výzdoby,</w:t>
      </w:r>
    </w:p>
    <w:p w14:paraId="3FCDCACF" w14:textId="77777777" w:rsidR="00286E81" w:rsidRDefault="00286E81" w:rsidP="00286E81">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napadané lístie a odstránenú trávu,</w:t>
      </w:r>
    </w:p>
    <w:p w14:paraId="54EA44DC" w14:textId="77777777" w:rsidR="00286E81" w:rsidRDefault="00286E81" w:rsidP="00286E81">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nádoby od sviečok,</w:t>
      </w:r>
    </w:p>
    <w:p w14:paraId="3A6087B6" w14:textId="77777777" w:rsidR="00286E81" w:rsidRDefault="00286E81" w:rsidP="00286E81">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poškodené ozdobné predmety</w:t>
      </w:r>
    </w:p>
    <w:p w14:paraId="24431827" w14:textId="77777777" w:rsidR="00286E81" w:rsidRDefault="00286E81" w:rsidP="00286E81">
      <w:pPr>
        <w:pStyle w:val="Obyajntext"/>
        <w:numPr>
          <w:ilvl w:val="1"/>
          <w:numId w:val="1"/>
        </w:numPr>
        <w:tabs>
          <w:tab w:val="left" w:pos="1440"/>
        </w:tabs>
        <w:spacing w:line="360" w:lineRule="auto"/>
        <w:ind w:left="1440" w:hanging="360"/>
        <w:jc w:val="both"/>
        <w:rPr>
          <w:rFonts w:ascii="Times New Roman" w:eastAsia="MS Mincho" w:hAnsi="Times New Roman"/>
          <w:spacing w:val="20"/>
          <w:sz w:val="24"/>
        </w:rPr>
      </w:pPr>
      <w:r>
        <w:rPr>
          <w:rFonts w:ascii="Times New Roman" w:eastAsia="MS Mincho" w:hAnsi="Times New Roman"/>
          <w:spacing w:val="20"/>
          <w:sz w:val="24"/>
        </w:rPr>
        <w:t>do kontajnera na cintoríne sa zakazuje vhadzovať iný odpad ako ten , ktorý vznikol pri správe a údržbe cintorína.</w:t>
      </w:r>
    </w:p>
    <w:p w14:paraId="3D024B23" w14:textId="77777777" w:rsidR="00286E81" w:rsidRPr="00ED6A61" w:rsidRDefault="00286E81" w:rsidP="00286E81">
      <w:pPr>
        <w:pStyle w:val="Obyajntext"/>
        <w:spacing w:line="360" w:lineRule="auto"/>
        <w:jc w:val="both"/>
        <w:rPr>
          <w:rFonts w:ascii="Times New Roman" w:eastAsia="MS Mincho" w:hAnsi="Times New Roman"/>
          <w:spacing w:val="20"/>
          <w:sz w:val="24"/>
        </w:rPr>
      </w:pPr>
      <w:r>
        <w:rPr>
          <w:rFonts w:ascii="Times New Roman" w:eastAsia="MS Mincho" w:hAnsi="Times New Roman"/>
          <w:spacing w:val="20"/>
          <w:sz w:val="24"/>
        </w:rPr>
        <w:t>3. Náklad na odstránenie odpadov znáša prevádzkovateľ pohrebiska.</w:t>
      </w:r>
    </w:p>
    <w:p w14:paraId="64973A4C" w14:textId="77777777" w:rsidR="00715F86"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 xml:space="preserve">Článok </w:t>
      </w:r>
      <w:r w:rsidR="00715F86">
        <w:rPr>
          <w:rFonts w:ascii="Times New Roman" w:eastAsia="MS Mincho" w:hAnsi="Times New Roman"/>
          <w:b/>
          <w:bCs/>
          <w:spacing w:val="20"/>
          <w:sz w:val="24"/>
        </w:rPr>
        <w:t>18.</w:t>
      </w:r>
    </w:p>
    <w:p w14:paraId="599AB472" w14:textId="06829F44" w:rsidR="00715F86" w:rsidRDefault="00715F86"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Sankcie</w:t>
      </w:r>
    </w:p>
    <w:p w14:paraId="04064EB5" w14:textId="77777777" w:rsidR="00715F86" w:rsidRPr="00715F86" w:rsidRDefault="00715F86" w:rsidP="00715F86">
      <w:pPr>
        <w:pStyle w:val="Obyajntext"/>
        <w:spacing w:line="360" w:lineRule="auto"/>
        <w:rPr>
          <w:rFonts w:ascii="Times New Roman" w:eastAsia="MS Mincho" w:hAnsi="Times New Roman"/>
          <w:spacing w:val="20"/>
          <w:sz w:val="24"/>
        </w:rPr>
      </w:pPr>
      <w:r w:rsidRPr="00715F86">
        <w:rPr>
          <w:rFonts w:ascii="Times New Roman" w:eastAsia="MS Mincho" w:hAnsi="Times New Roman"/>
          <w:spacing w:val="20"/>
          <w:sz w:val="24"/>
        </w:rPr>
        <w:t>1.Priestupku sa dopustí ten kto:</w:t>
      </w:r>
    </w:p>
    <w:p w14:paraId="01062B42" w14:textId="77777777" w:rsidR="00715F86" w:rsidRPr="00715F86" w:rsidRDefault="00715F86" w:rsidP="00715F86">
      <w:pPr>
        <w:pStyle w:val="Obyajntext"/>
        <w:spacing w:line="360" w:lineRule="auto"/>
        <w:rPr>
          <w:rFonts w:ascii="Times New Roman" w:eastAsia="MS Mincho" w:hAnsi="Times New Roman"/>
          <w:spacing w:val="20"/>
          <w:sz w:val="24"/>
        </w:rPr>
      </w:pPr>
      <w:r w:rsidRPr="00715F86">
        <w:rPr>
          <w:rFonts w:ascii="Times New Roman" w:eastAsia="MS Mincho" w:hAnsi="Times New Roman"/>
          <w:spacing w:val="20"/>
          <w:sz w:val="24"/>
        </w:rPr>
        <w:t>a) nedodržiava ustanovenia tohto prevádzkového poriadku pohrebiska, ktoré sa týkajú povinnosti nájomcu hrobového miesta.</w:t>
      </w:r>
    </w:p>
    <w:p w14:paraId="64B62A9D" w14:textId="77777777" w:rsidR="00715F86" w:rsidRPr="00715F86" w:rsidRDefault="00715F86" w:rsidP="00715F86">
      <w:pPr>
        <w:pStyle w:val="Obyajntext"/>
        <w:spacing w:line="360" w:lineRule="auto"/>
        <w:rPr>
          <w:rFonts w:ascii="Times New Roman" w:eastAsia="MS Mincho" w:hAnsi="Times New Roman"/>
          <w:spacing w:val="20"/>
          <w:sz w:val="24"/>
        </w:rPr>
      </w:pPr>
      <w:r w:rsidRPr="00715F86">
        <w:rPr>
          <w:rFonts w:ascii="Times New Roman" w:eastAsia="MS Mincho" w:hAnsi="Times New Roman"/>
          <w:spacing w:val="20"/>
          <w:sz w:val="24"/>
        </w:rPr>
        <w:t>2.Nedodržiava ustanovenia tohto prevádzkového poriadku pohrebiska ktoré sa týkajú návštevníkov pohrebiska.</w:t>
      </w:r>
    </w:p>
    <w:p w14:paraId="3B8DA63F" w14:textId="77777777" w:rsidR="00715F86" w:rsidRPr="00715F86" w:rsidRDefault="00715F86" w:rsidP="00715F86">
      <w:pPr>
        <w:pStyle w:val="Obyajntext"/>
        <w:spacing w:line="360" w:lineRule="auto"/>
        <w:rPr>
          <w:rFonts w:ascii="Times New Roman" w:eastAsia="MS Mincho" w:hAnsi="Times New Roman"/>
          <w:spacing w:val="20"/>
          <w:sz w:val="24"/>
        </w:rPr>
      </w:pPr>
      <w:r w:rsidRPr="00715F86">
        <w:rPr>
          <w:rFonts w:ascii="Times New Roman" w:eastAsia="MS Mincho" w:hAnsi="Times New Roman"/>
          <w:spacing w:val="20"/>
          <w:sz w:val="24"/>
        </w:rPr>
        <w:t>3.Priestupky na úseku pohrebníctva upravuje zák. č.131/2010 §32. Za priestupky možno v blokovom konaní uložiť blokovú pokutu do výšky 66€ a v priestupkovom konaní  pokutu do výšky 663€.</w:t>
      </w:r>
    </w:p>
    <w:p w14:paraId="5C249F76" w14:textId="257FCDC0" w:rsidR="00715F86" w:rsidRDefault="00715F86"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Článok 19.</w:t>
      </w:r>
    </w:p>
    <w:p w14:paraId="2D28D77E" w14:textId="6D365D00" w:rsidR="00286E81" w:rsidRDefault="00286E81" w:rsidP="00286E81">
      <w:pPr>
        <w:pStyle w:val="Obyajntext"/>
        <w:spacing w:line="360" w:lineRule="auto"/>
        <w:jc w:val="center"/>
        <w:rPr>
          <w:rFonts w:ascii="Times New Roman" w:eastAsia="MS Mincho" w:hAnsi="Times New Roman"/>
          <w:b/>
          <w:bCs/>
          <w:spacing w:val="20"/>
          <w:sz w:val="24"/>
        </w:rPr>
      </w:pPr>
      <w:r>
        <w:rPr>
          <w:rFonts w:ascii="Times New Roman" w:eastAsia="MS Mincho" w:hAnsi="Times New Roman"/>
          <w:b/>
          <w:bCs/>
          <w:spacing w:val="20"/>
          <w:sz w:val="24"/>
        </w:rPr>
        <w:t>Záverečné ustanovenia.</w:t>
      </w:r>
    </w:p>
    <w:p w14:paraId="12DFCA1A" w14:textId="17F289BB" w:rsidR="00286E81" w:rsidRDefault="00286E81" w:rsidP="00286E81">
      <w:pPr>
        <w:pStyle w:val="Obyajntext"/>
        <w:spacing w:line="360" w:lineRule="auto"/>
        <w:rPr>
          <w:rFonts w:ascii="Times New Roman" w:eastAsia="MS Mincho" w:hAnsi="Times New Roman"/>
          <w:bCs/>
          <w:spacing w:val="20"/>
          <w:sz w:val="24"/>
        </w:rPr>
      </w:pPr>
      <w:r>
        <w:rPr>
          <w:rFonts w:ascii="Times New Roman" w:eastAsia="MS Mincho" w:hAnsi="Times New Roman"/>
          <w:bCs/>
          <w:spacing w:val="20"/>
          <w:sz w:val="24"/>
        </w:rPr>
        <w:t xml:space="preserve">Na tomto VZN obce Hrachovište sa uznieslo Obecné zastupiteľstvo v Hrachovišti dňa </w:t>
      </w:r>
      <w:r w:rsidR="007C6CF3">
        <w:rPr>
          <w:rFonts w:ascii="Times New Roman" w:eastAsia="MS Mincho" w:hAnsi="Times New Roman"/>
          <w:bCs/>
          <w:spacing w:val="20"/>
          <w:sz w:val="24"/>
        </w:rPr>
        <w:t xml:space="preserve">  </w:t>
      </w:r>
      <w:r w:rsidR="002C7A68">
        <w:rPr>
          <w:rFonts w:ascii="Times New Roman" w:eastAsia="MS Mincho" w:hAnsi="Times New Roman"/>
          <w:bCs/>
          <w:spacing w:val="20"/>
          <w:sz w:val="24"/>
        </w:rPr>
        <w:t>5.10.2022</w:t>
      </w:r>
      <w:r w:rsidR="007C6CF3">
        <w:rPr>
          <w:rFonts w:ascii="Times New Roman" w:eastAsia="MS Mincho" w:hAnsi="Times New Roman"/>
          <w:bCs/>
          <w:spacing w:val="20"/>
          <w:sz w:val="24"/>
        </w:rPr>
        <w:t xml:space="preserve"> </w:t>
      </w:r>
      <w:r>
        <w:rPr>
          <w:rFonts w:ascii="Times New Roman" w:eastAsia="MS Mincho" w:hAnsi="Times New Roman"/>
          <w:bCs/>
          <w:spacing w:val="20"/>
          <w:sz w:val="24"/>
        </w:rPr>
        <w:t xml:space="preserve">  uznesením č</w:t>
      </w:r>
      <w:r w:rsidR="002C7A68">
        <w:rPr>
          <w:rFonts w:ascii="Times New Roman" w:eastAsia="MS Mincho" w:hAnsi="Times New Roman"/>
          <w:bCs/>
          <w:spacing w:val="20"/>
          <w:sz w:val="24"/>
        </w:rPr>
        <w:t>.24/2022</w:t>
      </w:r>
      <w:r w:rsidR="00715F86">
        <w:rPr>
          <w:rFonts w:ascii="Times New Roman" w:eastAsia="MS Mincho" w:hAnsi="Times New Roman"/>
          <w:bCs/>
          <w:spacing w:val="20"/>
          <w:sz w:val="24"/>
        </w:rPr>
        <w:t xml:space="preserve">               </w:t>
      </w:r>
      <w:r>
        <w:rPr>
          <w:rFonts w:ascii="Times New Roman" w:eastAsia="MS Mincho" w:hAnsi="Times New Roman"/>
          <w:bCs/>
          <w:spacing w:val="20"/>
          <w:sz w:val="24"/>
        </w:rPr>
        <w:t>.</w:t>
      </w:r>
    </w:p>
    <w:p w14:paraId="2CD5C2CE" w14:textId="5472CB5F" w:rsidR="00286E81" w:rsidRDefault="00286E81" w:rsidP="00286E81">
      <w:pPr>
        <w:pStyle w:val="Obyajntext"/>
        <w:spacing w:line="360" w:lineRule="auto"/>
        <w:rPr>
          <w:rFonts w:ascii="Times New Roman" w:eastAsia="MS Mincho" w:hAnsi="Times New Roman"/>
          <w:bCs/>
          <w:spacing w:val="20"/>
          <w:sz w:val="24"/>
        </w:rPr>
      </w:pPr>
      <w:r>
        <w:rPr>
          <w:rFonts w:ascii="Times New Roman" w:eastAsia="MS Mincho" w:hAnsi="Times New Roman"/>
          <w:bCs/>
          <w:spacing w:val="20"/>
          <w:sz w:val="24"/>
        </w:rPr>
        <w:t xml:space="preserve">Dňom účinnosti tohto VZN sa zrušuje Prevádzkový poriadok pohrebiska na Hôrke zo dňa </w:t>
      </w:r>
      <w:r w:rsidR="00715F86">
        <w:rPr>
          <w:rFonts w:ascii="Times New Roman" w:eastAsia="MS Mincho" w:hAnsi="Times New Roman"/>
          <w:bCs/>
          <w:spacing w:val="20"/>
          <w:sz w:val="24"/>
        </w:rPr>
        <w:t xml:space="preserve">  </w:t>
      </w:r>
      <w:r w:rsidR="007C6CF3">
        <w:rPr>
          <w:rFonts w:ascii="Times New Roman" w:eastAsia="MS Mincho" w:hAnsi="Times New Roman"/>
          <w:bCs/>
          <w:spacing w:val="20"/>
          <w:sz w:val="24"/>
        </w:rPr>
        <w:t>11.12.2013</w:t>
      </w:r>
      <w:r w:rsidR="00715F86">
        <w:rPr>
          <w:rFonts w:ascii="Times New Roman" w:eastAsia="MS Mincho" w:hAnsi="Times New Roman"/>
          <w:bCs/>
          <w:spacing w:val="20"/>
          <w:sz w:val="24"/>
        </w:rPr>
        <w:t xml:space="preserve"> </w:t>
      </w:r>
      <w:r>
        <w:rPr>
          <w:rFonts w:ascii="Times New Roman" w:eastAsia="MS Mincho" w:hAnsi="Times New Roman"/>
          <w:bCs/>
          <w:spacing w:val="20"/>
          <w:sz w:val="24"/>
        </w:rPr>
        <w:t>, uznesením č.</w:t>
      </w:r>
      <w:r w:rsidR="00261E10">
        <w:rPr>
          <w:rFonts w:ascii="Times New Roman" w:eastAsia="MS Mincho" w:hAnsi="Times New Roman"/>
          <w:bCs/>
          <w:spacing w:val="20"/>
          <w:sz w:val="24"/>
        </w:rPr>
        <w:t>27/2013</w:t>
      </w:r>
      <w:r>
        <w:rPr>
          <w:rFonts w:ascii="Times New Roman" w:eastAsia="MS Mincho" w:hAnsi="Times New Roman"/>
          <w:bCs/>
          <w:spacing w:val="20"/>
          <w:sz w:val="24"/>
        </w:rPr>
        <w:t xml:space="preserve">. Toto VZN je účinné od </w:t>
      </w:r>
      <w:r w:rsidR="000524A2">
        <w:rPr>
          <w:rFonts w:ascii="Times New Roman" w:eastAsia="MS Mincho" w:hAnsi="Times New Roman"/>
          <w:bCs/>
          <w:spacing w:val="20"/>
          <w:sz w:val="24"/>
        </w:rPr>
        <w:t xml:space="preserve"> </w:t>
      </w:r>
      <w:r w:rsidR="002C7A68">
        <w:rPr>
          <w:rFonts w:ascii="Times New Roman" w:eastAsia="MS Mincho" w:hAnsi="Times New Roman"/>
          <w:bCs/>
          <w:spacing w:val="20"/>
          <w:sz w:val="24"/>
        </w:rPr>
        <w:t>1.11.2022.</w:t>
      </w:r>
      <w:r w:rsidR="000524A2">
        <w:rPr>
          <w:rFonts w:ascii="Times New Roman" w:eastAsia="MS Mincho" w:hAnsi="Times New Roman"/>
          <w:bCs/>
          <w:spacing w:val="20"/>
          <w:sz w:val="24"/>
        </w:rPr>
        <w:t xml:space="preserve">          </w:t>
      </w:r>
    </w:p>
    <w:p w14:paraId="1F9F3141" w14:textId="77777777" w:rsidR="00286E81" w:rsidRPr="0060597E" w:rsidRDefault="00286E81" w:rsidP="00286E81">
      <w:pPr>
        <w:pStyle w:val="Obyajntext"/>
        <w:spacing w:line="360" w:lineRule="auto"/>
        <w:rPr>
          <w:rFonts w:ascii="Times New Roman" w:eastAsia="MS Mincho" w:hAnsi="Times New Roman"/>
          <w:bCs/>
          <w:spacing w:val="20"/>
          <w:sz w:val="24"/>
        </w:rPr>
      </w:pPr>
    </w:p>
    <w:p w14:paraId="39314AFA" w14:textId="77777777" w:rsidR="00286E81" w:rsidRDefault="00286E81" w:rsidP="00286E81">
      <w:pPr>
        <w:pStyle w:val="Obyajntext"/>
        <w:spacing w:line="360" w:lineRule="auto"/>
        <w:rPr>
          <w:rFonts w:ascii="Times New Roman" w:eastAsia="MS Mincho" w:hAnsi="Times New Roman"/>
          <w:b/>
          <w:bCs/>
          <w:spacing w:val="20"/>
          <w:sz w:val="24"/>
        </w:rPr>
      </w:pPr>
      <w:r>
        <w:rPr>
          <w:rFonts w:ascii="Times New Roman" w:eastAsia="MS Mincho" w:hAnsi="Times New Roman"/>
          <w:b/>
          <w:bCs/>
          <w:spacing w:val="20"/>
          <w:sz w:val="24"/>
        </w:rPr>
        <w:t xml:space="preserve">                                                                               JUDr. Ivan Kolník</w:t>
      </w:r>
    </w:p>
    <w:p w14:paraId="64E04CEC" w14:textId="3A19B6CB" w:rsidR="00286E81" w:rsidRPr="00261E10" w:rsidRDefault="00286E81" w:rsidP="00261E10">
      <w:pPr>
        <w:pStyle w:val="Obyajntext"/>
        <w:spacing w:line="360" w:lineRule="auto"/>
        <w:rPr>
          <w:rFonts w:ascii="Times New Roman" w:eastAsia="MS Mincho" w:hAnsi="Times New Roman"/>
          <w:b/>
          <w:bCs/>
          <w:spacing w:val="20"/>
          <w:sz w:val="24"/>
        </w:rPr>
      </w:pPr>
      <w:r>
        <w:rPr>
          <w:rFonts w:ascii="Times New Roman" w:eastAsia="MS Mincho" w:hAnsi="Times New Roman"/>
          <w:b/>
          <w:bCs/>
          <w:spacing w:val="20"/>
          <w:sz w:val="24"/>
        </w:rPr>
        <w:t xml:space="preserve">                                                                                   starosta</w:t>
      </w:r>
    </w:p>
    <w:p w14:paraId="0BF3F3F2" w14:textId="77777777" w:rsidR="00286E81" w:rsidRDefault="00286E81" w:rsidP="00286E81">
      <w:pPr>
        <w:pStyle w:val="Obyajntext"/>
        <w:spacing w:line="360" w:lineRule="auto"/>
        <w:jc w:val="center"/>
        <w:rPr>
          <w:rFonts w:ascii="Times New Roman" w:eastAsia="MS Mincho" w:hAnsi="Times New Roman"/>
          <w:b/>
          <w:bCs/>
          <w:spacing w:val="20"/>
          <w:sz w:val="32"/>
          <w:szCs w:val="32"/>
        </w:rPr>
      </w:pPr>
    </w:p>
    <w:p w14:paraId="28E24835" w14:textId="11DF1924" w:rsidR="00286E81" w:rsidRPr="008C5B37" w:rsidRDefault="00286E81" w:rsidP="00286E81">
      <w:pPr>
        <w:pStyle w:val="Obyajntext"/>
        <w:spacing w:line="360" w:lineRule="auto"/>
        <w:rPr>
          <w:rFonts w:ascii="Times New Roman" w:eastAsia="MS Mincho" w:hAnsi="Times New Roman"/>
          <w:bCs/>
          <w:spacing w:val="20"/>
          <w:sz w:val="24"/>
          <w:szCs w:val="24"/>
        </w:rPr>
      </w:pPr>
      <w:r w:rsidRPr="008C5B37">
        <w:rPr>
          <w:rFonts w:ascii="Times New Roman" w:eastAsia="MS Mincho" w:hAnsi="Times New Roman"/>
          <w:bCs/>
          <w:spacing w:val="20"/>
          <w:sz w:val="24"/>
          <w:szCs w:val="24"/>
        </w:rPr>
        <w:t xml:space="preserve">v Hrachovišti dňa </w:t>
      </w:r>
      <w:r w:rsidR="002C7A68">
        <w:rPr>
          <w:rFonts w:ascii="Times New Roman" w:eastAsia="MS Mincho" w:hAnsi="Times New Roman"/>
          <w:bCs/>
          <w:spacing w:val="20"/>
          <w:sz w:val="24"/>
          <w:szCs w:val="24"/>
        </w:rPr>
        <w:t>12.10.2022</w:t>
      </w:r>
    </w:p>
    <w:p w14:paraId="0BF8E310" w14:textId="77777777" w:rsidR="00286E81" w:rsidRDefault="00286E81" w:rsidP="00286E81">
      <w:pPr>
        <w:pStyle w:val="Obyajntext"/>
        <w:spacing w:line="360" w:lineRule="auto"/>
        <w:jc w:val="center"/>
        <w:rPr>
          <w:rFonts w:ascii="Times New Roman" w:eastAsia="MS Mincho" w:hAnsi="Times New Roman"/>
          <w:b/>
          <w:bCs/>
          <w:spacing w:val="20"/>
          <w:sz w:val="32"/>
          <w:szCs w:val="32"/>
        </w:rPr>
      </w:pPr>
    </w:p>
    <w:p w14:paraId="662B8D10" w14:textId="1D3405C0" w:rsidR="00286E81" w:rsidRDefault="00286E81" w:rsidP="00286E81">
      <w:pPr>
        <w:pStyle w:val="Obyajntext"/>
        <w:spacing w:line="360" w:lineRule="auto"/>
        <w:jc w:val="center"/>
        <w:rPr>
          <w:rFonts w:ascii="Times New Roman" w:eastAsia="MS Mincho" w:hAnsi="Times New Roman"/>
          <w:b/>
          <w:bCs/>
          <w:spacing w:val="20"/>
          <w:sz w:val="32"/>
          <w:szCs w:val="32"/>
        </w:rPr>
      </w:pPr>
    </w:p>
    <w:p w14:paraId="6FCD6486" w14:textId="3596575A" w:rsidR="000524A2" w:rsidRDefault="000524A2" w:rsidP="00286E81">
      <w:pPr>
        <w:pStyle w:val="Obyajntext"/>
        <w:spacing w:line="360" w:lineRule="auto"/>
        <w:jc w:val="center"/>
        <w:rPr>
          <w:rFonts w:ascii="Times New Roman" w:eastAsia="MS Mincho" w:hAnsi="Times New Roman"/>
          <w:b/>
          <w:bCs/>
          <w:spacing w:val="20"/>
          <w:sz w:val="32"/>
          <w:szCs w:val="32"/>
        </w:rPr>
      </w:pPr>
    </w:p>
    <w:p w14:paraId="63A1D61C" w14:textId="529FD5C6" w:rsidR="000524A2" w:rsidRDefault="000524A2" w:rsidP="00286E81">
      <w:pPr>
        <w:pStyle w:val="Obyajntext"/>
        <w:spacing w:line="360" w:lineRule="auto"/>
        <w:jc w:val="center"/>
        <w:rPr>
          <w:rFonts w:ascii="Times New Roman" w:eastAsia="MS Mincho" w:hAnsi="Times New Roman"/>
          <w:b/>
          <w:bCs/>
          <w:spacing w:val="20"/>
          <w:sz w:val="32"/>
          <w:szCs w:val="32"/>
        </w:rPr>
      </w:pPr>
    </w:p>
    <w:p w14:paraId="58D8F275" w14:textId="15DA5111" w:rsidR="000524A2" w:rsidRDefault="000524A2" w:rsidP="00286E81">
      <w:pPr>
        <w:pStyle w:val="Obyajntext"/>
        <w:spacing w:line="360" w:lineRule="auto"/>
        <w:jc w:val="center"/>
        <w:rPr>
          <w:rFonts w:ascii="Times New Roman" w:eastAsia="MS Mincho" w:hAnsi="Times New Roman"/>
          <w:b/>
          <w:bCs/>
          <w:spacing w:val="20"/>
          <w:sz w:val="32"/>
          <w:szCs w:val="32"/>
        </w:rPr>
      </w:pPr>
    </w:p>
    <w:p w14:paraId="7364B57E" w14:textId="79938513" w:rsidR="000524A2" w:rsidRDefault="000524A2" w:rsidP="00286E81">
      <w:pPr>
        <w:pStyle w:val="Obyajntext"/>
        <w:spacing w:line="360" w:lineRule="auto"/>
        <w:jc w:val="center"/>
        <w:rPr>
          <w:rFonts w:ascii="Times New Roman" w:eastAsia="MS Mincho" w:hAnsi="Times New Roman"/>
          <w:b/>
          <w:bCs/>
          <w:spacing w:val="20"/>
          <w:sz w:val="32"/>
          <w:szCs w:val="32"/>
        </w:rPr>
      </w:pPr>
    </w:p>
    <w:p w14:paraId="2B653618" w14:textId="64D90ADC" w:rsidR="000524A2" w:rsidRDefault="000524A2" w:rsidP="00286E81">
      <w:pPr>
        <w:pStyle w:val="Obyajntext"/>
        <w:spacing w:line="360" w:lineRule="auto"/>
        <w:jc w:val="center"/>
        <w:rPr>
          <w:rFonts w:ascii="Times New Roman" w:eastAsia="MS Mincho" w:hAnsi="Times New Roman"/>
          <w:b/>
          <w:bCs/>
          <w:spacing w:val="20"/>
          <w:sz w:val="32"/>
          <w:szCs w:val="32"/>
        </w:rPr>
      </w:pPr>
    </w:p>
    <w:p w14:paraId="75829972" w14:textId="2E45B076" w:rsidR="000524A2" w:rsidRDefault="000524A2" w:rsidP="00286E81">
      <w:pPr>
        <w:pStyle w:val="Obyajntext"/>
        <w:spacing w:line="360" w:lineRule="auto"/>
        <w:jc w:val="center"/>
        <w:rPr>
          <w:rFonts w:ascii="Times New Roman" w:eastAsia="MS Mincho" w:hAnsi="Times New Roman"/>
          <w:b/>
          <w:bCs/>
          <w:spacing w:val="20"/>
          <w:sz w:val="32"/>
          <w:szCs w:val="32"/>
        </w:rPr>
      </w:pPr>
    </w:p>
    <w:p w14:paraId="428F770F" w14:textId="14D74C46" w:rsidR="000524A2" w:rsidRDefault="000524A2" w:rsidP="00286E81">
      <w:pPr>
        <w:pStyle w:val="Obyajntext"/>
        <w:spacing w:line="360" w:lineRule="auto"/>
        <w:jc w:val="center"/>
        <w:rPr>
          <w:rFonts w:ascii="Times New Roman" w:eastAsia="MS Mincho" w:hAnsi="Times New Roman"/>
          <w:b/>
          <w:bCs/>
          <w:spacing w:val="20"/>
          <w:sz w:val="32"/>
          <w:szCs w:val="32"/>
        </w:rPr>
      </w:pPr>
    </w:p>
    <w:p w14:paraId="2295DA65" w14:textId="69E81AAC" w:rsidR="000524A2" w:rsidRDefault="000524A2" w:rsidP="00286E81">
      <w:pPr>
        <w:pStyle w:val="Obyajntext"/>
        <w:spacing w:line="360" w:lineRule="auto"/>
        <w:jc w:val="center"/>
        <w:rPr>
          <w:rFonts w:ascii="Times New Roman" w:eastAsia="MS Mincho" w:hAnsi="Times New Roman"/>
          <w:b/>
          <w:bCs/>
          <w:spacing w:val="20"/>
          <w:sz w:val="32"/>
          <w:szCs w:val="32"/>
        </w:rPr>
      </w:pPr>
    </w:p>
    <w:p w14:paraId="08542B5A" w14:textId="200FE0A2" w:rsidR="000524A2" w:rsidRDefault="000524A2" w:rsidP="00286E81">
      <w:pPr>
        <w:pStyle w:val="Obyajntext"/>
        <w:spacing w:line="360" w:lineRule="auto"/>
        <w:jc w:val="center"/>
        <w:rPr>
          <w:rFonts w:ascii="Times New Roman" w:eastAsia="MS Mincho" w:hAnsi="Times New Roman"/>
          <w:b/>
          <w:bCs/>
          <w:spacing w:val="20"/>
          <w:sz w:val="32"/>
          <w:szCs w:val="32"/>
        </w:rPr>
      </w:pPr>
    </w:p>
    <w:p w14:paraId="1C295E87" w14:textId="7A1C12F1" w:rsidR="000524A2" w:rsidRDefault="000524A2" w:rsidP="00286E81">
      <w:pPr>
        <w:pStyle w:val="Obyajntext"/>
        <w:spacing w:line="360" w:lineRule="auto"/>
        <w:jc w:val="center"/>
        <w:rPr>
          <w:rFonts w:ascii="Times New Roman" w:eastAsia="MS Mincho" w:hAnsi="Times New Roman"/>
          <w:b/>
          <w:bCs/>
          <w:spacing w:val="20"/>
          <w:sz w:val="32"/>
          <w:szCs w:val="32"/>
        </w:rPr>
      </w:pPr>
    </w:p>
    <w:p w14:paraId="220FA6B5" w14:textId="4D7B2AAC" w:rsidR="000524A2" w:rsidRDefault="000524A2" w:rsidP="00286E81">
      <w:pPr>
        <w:pStyle w:val="Obyajntext"/>
        <w:spacing w:line="360" w:lineRule="auto"/>
        <w:jc w:val="center"/>
        <w:rPr>
          <w:rFonts w:ascii="Times New Roman" w:eastAsia="MS Mincho" w:hAnsi="Times New Roman"/>
          <w:b/>
          <w:bCs/>
          <w:spacing w:val="20"/>
          <w:sz w:val="32"/>
          <w:szCs w:val="32"/>
        </w:rPr>
      </w:pPr>
    </w:p>
    <w:p w14:paraId="0920D5D0" w14:textId="4BB7516C" w:rsidR="000524A2" w:rsidRDefault="000524A2" w:rsidP="00286E81">
      <w:pPr>
        <w:pStyle w:val="Obyajntext"/>
        <w:spacing w:line="360" w:lineRule="auto"/>
        <w:jc w:val="center"/>
        <w:rPr>
          <w:rFonts w:ascii="Times New Roman" w:eastAsia="MS Mincho" w:hAnsi="Times New Roman"/>
          <w:b/>
          <w:bCs/>
          <w:spacing w:val="20"/>
          <w:sz w:val="32"/>
          <w:szCs w:val="32"/>
        </w:rPr>
      </w:pPr>
    </w:p>
    <w:p w14:paraId="52BB734D" w14:textId="7C432D5B" w:rsidR="000524A2" w:rsidRDefault="000524A2" w:rsidP="00286E81">
      <w:pPr>
        <w:pStyle w:val="Obyajntext"/>
        <w:spacing w:line="360" w:lineRule="auto"/>
        <w:jc w:val="center"/>
        <w:rPr>
          <w:rFonts w:ascii="Times New Roman" w:eastAsia="MS Mincho" w:hAnsi="Times New Roman"/>
          <w:b/>
          <w:bCs/>
          <w:spacing w:val="20"/>
          <w:sz w:val="32"/>
          <w:szCs w:val="32"/>
        </w:rPr>
      </w:pPr>
    </w:p>
    <w:p w14:paraId="382FFAD7" w14:textId="6F3DE23C" w:rsidR="000524A2" w:rsidRDefault="000524A2" w:rsidP="00286E81">
      <w:pPr>
        <w:pStyle w:val="Obyajntext"/>
        <w:spacing w:line="360" w:lineRule="auto"/>
        <w:jc w:val="center"/>
        <w:rPr>
          <w:rFonts w:ascii="Times New Roman" w:eastAsia="MS Mincho" w:hAnsi="Times New Roman"/>
          <w:b/>
          <w:bCs/>
          <w:spacing w:val="20"/>
          <w:sz w:val="32"/>
          <w:szCs w:val="32"/>
        </w:rPr>
      </w:pPr>
    </w:p>
    <w:p w14:paraId="341D1D05" w14:textId="5BEF2128" w:rsidR="0084099F" w:rsidRDefault="0084099F" w:rsidP="00286E81">
      <w:pPr>
        <w:pStyle w:val="Obyajntext"/>
        <w:spacing w:line="360" w:lineRule="auto"/>
        <w:jc w:val="center"/>
        <w:rPr>
          <w:rFonts w:ascii="Times New Roman" w:eastAsia="MS Mincho" w:hAnsi="Times New Roman"/>
          <w:b/>
          <w:bCs/>
          <w:spacing w:val="20"/>
          <w:sz w:val="32"/>
          <w:szCs w:val="32"/>
        </w:rPr>
      </w:pPr>
    </w:p>
    <w:p w14:paraId="7FD7DB49" w14:textId="170484F8" w:rsidR="0084099F" w:rsidRDefault="0084099F" w:rsidP="00286E81">
      <w:pPr>
        <w:pStyle w:val="Obyajntext"/>
        <w:spacing w:line="360" w:lineRule="auto"/>
        <w:jc w:val="center"/>
        <w:rPr>
          <w:rFonts w:ascii="Times New Roman" w:eastAsia="MS Mincho" w:hAnsi="Times New Roman"/>
          <w:b/>
          <w:bCs/>
          <w:spacing w:val="20"/>
          <w:sz w:val="32"/>
          <w:szCs w:val="32"/>
        </w:rPr>
      </w:pPr>
    </w:p>
    <w:p w14:paraId="236DE4E7" w14:textId="49F33E58" w:rsidR="0084099F" w:rsidRDefault="0084099F" w:rsidP="00286E81">
      <w:pPr>
        <w:pStyle w:val="Obyajntext"/>
        <w:spacing w:line="360" w:lineRule="auto"/>
        <w:jc w:val="center"/>
        <w:rPr>
          <w:rFonts w:ascii="Times New Roman" w:eastAsia="MS Mincho" w:hAnsi="Times New Roman"/>
          <w:b/>
          <w:bCs/>
          <w:spacing w:val="20"/>
          <w:sz w:val="32"/>
          <w:szCs w:val="32"/>
        </w:rPr>
      </w:pPr>
    </w:p>
    <w:p w14:paraId="13AB9A4D" w14:textId="2DF56521" w:rsidR="0084099F" w:rsidRDefault="0084099F" w:rsidP="00286E81">
      <w:pPr>
        <w:pStyle w:val="Obyajntext"/>
        <w:spacing w:line="360" w:lineRule="auto"/>
        <w:jc w:val="center"/>
        <w:rPr>
          <w:rFonts w:ascii="Times New Roman" w:eastAsia="MS Mincho" w:hAnsi="Times New Roman"/>
          <w:b/>
          <w:bCs/>
          <w:spacing w:val="20"/>
          <w:sz w:val="32"/>
          <w:szCs w:val="32"/>
        </w:rPr>
      </w:pPr>
    </w:p>
    <w:p w14:paraId="3A3579FB" w14:textId="3095679A" w:rsidR="00261E10" w:rsidRDefault="00261E10" w:rsidP="00286E81">
      <w:pPr>
        <w:pStyle w:val="Obyajntext"/>
        <w:spacing w:line="360" w:lineRule="auto"/>
        <w:jc w:val="center"/>
        <w:rPr>
          <w:rFonts w:ascii="Times New Roman" w:eastAsia="MS Mincho" w:hAnsi="Times New Roman"/>
          <w:b/>
          <w:bCs/>
          <w:spacing w:val="20"/>
          <w:sz w:val="32"/>
          <w:szCs w:val="32"/>
        </w:rPr>
      </w:pPr>
    </w:p>
    <w:p w14:paraId="6EB45B7B" w14:textId="1826640A" w:rsidR="00261E10" w:rsidRDefault="00261E10" w:rsidP="00286E81">
      <w:pPr>
        <w:pStyle w:val="Obyajntext"/>
        <w:spacing w:line="360" w:lineRule="auto"/>
        <w:jc w:val="center"/>
        <w:rPr>
          <w:rFonts w:ascii="Times New Roman" w:eastAsia="MS Mincho" w:hAnsi="Times New Roman"/>
          <w:b/>
          <w:bCs/>
          <w:spacing w:val="20"/>
          <w:sz w:val="32"/>
          <w:szCs w:val="32"/>
        </w:rPr>
      </w:pPr>
    </w:p>
    <w:p w14:paraId="13D88BE8" w14:textId="757C0690" w:rsidR="00261E10" w:rsidRDefault="00261E10" w:rsidP="00286E81">
      <w:pPr>
        <w:pStyle w:val="Obyajntext"/>
        <w:spacing w:line="360" w:lineRule="auto"/>
        <w:jc w:val="center"/>
        <w:rPr>
          <w:rFonts w:ascii="Times New Roman" w:eastAsia="MS Mincho" w:hAnsi="Times New Roman"/>
          <w:b/>
          <w:bCs/>
          <w:spacing w:val="20"/>
          <w:sz w:val="32"/>
          <w:szCs w:val="32"/>
        </w:rPr>
      </w:pPr>
    </w:p>
    <w:p w14:paraId="3214C6DD" w14:textId="621DCC32" w:rsidR="00261E10" w:rsidRDefault="00261E10" w:rsidP="00286E81">
      <w:pPr>
        <w:pStyle w:val="Obyajntext"/>
        <w:spacing w:line="360" w:lineRule="auto"/>
        <w:jc w:val="center"/>
        <w:rPr>
          <w:rFonts w:ascii="Times New Roman" w:eastAsia="MS Mincho" w:hAnsi="Times New Roman"/>
          <w:b/>
          <w:bCs/>
          <w:spacing w:val="20"/>
          <w:sz w:val="32"/>
          <w:szCs w:val="32"/>
        </w:rPr>
      </w:pPr>
    </w:p>
    <w:p w14:paraId="2C2F980C" w14:textId="38E8BDD5" w:rsidR="00261E10" w:rsidRDefault="00261E10" w:rsidP="00286E81">
      <w:pPr>
        <w:pStyle w:val="Obyajntext"/>
        <w:spacing w:line="360" w:lineRule="auto"/>
        <w:jc w:val="center"/>
        <w:rPr>
          <w:rFonts w:ascii="Times New Roman" w:eastAsia="MS Mincho" w:hAnsi="Times New Roman"/>
          <w:b/>
          <w:bCs/>
          <w:spacing w:val="20"/>
          <w:sz w:val="32"/>
          <w:szCs w:val="32"/>
        </w:rPr>
      </w:pPr>
    </w:p>
    <w:p w14:paraId="53C75411" w14:textId="20F0F927" w:rsidR="00261E10" w:rsidRDefault="00261E10" w:rsidP="00286E81">
      <w:pPr>
        <w:pStyle w:val="Obyajntext"/>
        <w:spacing w:line="360" w:lineRule="auto"/>
        <w:jc w:val="center"/>
        <w:rPr>
          <w:rFonts w:ascii="Times New Roman" w:eastAsia="MS Mincho" w:hAnsi="Times New Roman"/>
          <w:b/>
          <w:bCs/>
          <w:spacing w:val="20"/>
          <w:sz w:val="32"/>
          <w:szCs w:val="32"/>
        </w:rPr>
      </w:pPr>
    </w:p>
    <w:p w14:paraId="57931300" w14:textId="77777777" w:rsidR="00261E10" w:rsidRDefault="00261E10" w:rsidP="00286E81">
      <w:pPr>
        <w:pStyle w:val="Obyajntext"/>
        <w:spacing w:line="360" w:lineRule="auto"/>
        <w:jc w:val="center"/>
        <w:rPr>
          <w:rFonts w:ascii="Times New Roman" w:eastAsia="MS Mincho" w:hAnsi="Times New Roman"/>
          <w:b/>
          <w:bCs/>
          <w:spacing w:val="20"/>
          <w:sz w:val="32"/>
          <w:szCs w:val="32"/>
        </w:rPr>
      </w:pPr>
    </w:p>
    <w:p w14:paraId="15A73219" w14:textId="77777777" w:rsidR="0084099F" w:rsidRDefault="0084099F" w:rsidP="00286E81">
      <w:pPr>
        <w:pStyle w:val="Obyajntext"/>
        <w:spacing w:line="360" w:lineRule="auto"/>
        <w:jc w:val="center"/>
        <w:rPr>
          <w:rFonts w:ascii="Times New Roman" w:eastAsia="MS Mincho" w:hAnsi="Times New Roman"/>
          <w:b/>
          <w:bCs/>
          <w:spacing w:val="20"/>
          <w:sz w:val="32"/>
          <w:szCs w:val="32"/>
        </w:rPr>
      </w:pPr>
    </w:p>
    <w:p w14:paraId="3682388F" w14:textId="77777777" w:rsidR="000524A2" w:rsidRDefault="000524A2" w:rsidP="00286E81">
      <w:pPr>
        <w:pStyle w:val="Obyajntext"/>
        <w:spacing w:line="360" w:lineRule="auto"/>
        <w:jc w:val="center"/>
        <w:rPr>
          <w:rFonts w:ascii="Times New Roman" w:eastAsia="MS Mincho" w:hAnsi="Times New Roman"/>
          <w:b/>
          <w:bCs/>
          <w:spacing w:val="20"/>
          <w:sz w:val="32"/>
          <w:szCs w:val="32"/>
        </w:rPr>
      </w:pPr>
    </w:p>
    <w:p w14:paraId="2FCF9E1E" w14:textId="77777777" w:rsidR="00286E81" w:rsidRPr="0031012D" w:rsidRDefault="00286E81" w:rsidP="00286E81">
      <w:pPr>
        <w:pStyle w:val="Obyajntext"/>
        <w:spacing w:line="360" w:lineRule="auto"/>
        <w:jc w:val="center"/>
        <w:rPr>
          <w:rFonts w:ascii="Times New Roman" w:eastAsia="MS Mincho" w:hAnsi="Times New Roman"/>
          <w:b/>
          <w:bCs/>
          <w:spacing w:val="20"/>
          <w:sz w:val="32"/>
          <w:szCs w:val="32"/>
        </w:rPr>
      </w:pPr>
      <w:r w:rsidRPr="0031012D">
        <w:rPr>
          <w:rFonts w:ascii="Times New Roman" w:eastAsia="MS Mincho" w:hAnsi="Times New Roman"/>
          <w:b/>
          <w:bCs/>
          <w:spacing w:val="20"/>
          <w:sz w:val="32"/>
          <w:szCs w:val="32"/>
        </w:rPr>
        <w:t>Cenník služieb</w:t>
      </w:r>
    </w:p>
    <w:p w14:paraId="4AF1AFAD" w14:textId="77777777" w:rsidR="00286E81" w:rsidRDefault="00286E81" w:rsidP="00286E81">
      <w:pPr>
        <w:pStyle w:val="Obyajntext"/>
        <w:spacing w:line="360" w:lineRule="auto"/>
        <w:jc w:val="center"/>
        <w:rPr>
          <w:rFonts w:ascii="Times New Roman" w:eastAsia="MS Mincho" w:hAnsi="Times New Roman"/>
          <w:spacing w:val="20"/>
          <w:sz w:val="24"/>
        </w:rPr>
      </w:pPr>
    </w:p>
    <w:p w14:paraId="34ED6454" w14:textId="77777777" w:rsidR="00286E81" w:rsidRDefault="00286E81" w:rsidP="00286E81">
      <w:pPr>
        <w:pStyle w:val="Obyajntext"/>
        <w:spacing w:line="360" w:lineRule="auto"/>
        <w:jc w:val="both"/>
        <w:rPr>
          <w:rFonts w:ascii="Times New Roman" w:hAnsi="Times New Roman"/>
          <w:sz w:val="24"/>
        </w:rPr>
      </w:pPr>
    </w:p>
    <w:p w14:paraId="122EB440" w14:textId="77777777" w:rsidR="00286E81" w:rsidRDefault="00286E81" w:rsidP="00286E81">
      <w:pPr>
        <w:pStyle w:val="Obyajntext"/>
        <w:spacing w:line="360" w:lineRule="auto"/>
        <w:jc w:val="both"/>
        <w:rPr>
          <w:rFonts w:ascii="Times New Roman" w:hAnsi="Times New Roman"/>
          <w:sz w:val="24"/>
        </w:rPr>
      </w:pPr>
    </w:p>
    <w:p w14:paraId="24C5A48A"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Cenník služieb poskytovaných prevádzkovateľom pohrebísk obce Hrachovište:</w:t>
      </w:r>
    </w:p>
    <w:p w14:paraId="4D45F8D4" w14:textId="77777777" w:rsidR="00286E81" w:rsidRDefault="00286E81" w:rsidP="00286E81">
      <w:pPr>
        <w:pStyle w:val="Obyajntext"/>
        <w:spacing w:line="360" w:lineRule="auto"/>
        <w:jc w:val="both"/>
        <w:rPr>
          <w:rFonts w:ascii="Times New Roman" w:hAnsi="Times New Roman"/>
          <w:sz w:val="24"/>
        </w:rPr>
      </w:pPr>
    </w:p>
    <w:p w14:paraId="1067CDC9" w14:textId="41F03A63" w:rsidR="00286E81" w:rsidRDefault="00286E81" w:rsidP="00286E81">
      <w:pPr>
        <w:pStyle w:val="Obyajntext"/>
        <w:spacing w:line="360" w:lineRule="auto"/>
        <w:jc w:val="both"/>
        <w:rPr>
          <w:rFonts w:ascii="Times New Roman" w:hAnsi="Times New Roman"/>
          <w:sz w:val="24"/>
        </w:rPr>
      </w:pPr>
      <w:r w:rsidRPr="0031012D">
        <w:rPr>
          <w:rFonts w:ascii="Times New Roman" w:hAnsi="Times New Roman"/>
          <w:b/>
          <w:sz w:val="24"/>
        </w:rPr>
        <w:t>1.  Nájom za hrobové miesto je stanovený na dobu 1</w:t>
      </w:r>
      <w:r w:rsidR="000524A2">
        <w:rPr>
          <w:rFonts w:ascii="Times New Roman" w:hAnsi="Times New Roman"/>
          <w:b/>
          <w:sz w:val="24"/>
        </w:rPr>
        <w:t>0</w:t>
      </w:r>
      <w:r w:rsidRPr="0031012D">
        <w:rPr>
          <w:rFonts w:ascii="Times New Roman" w:hAnsi="Times New Roman"/>
          <w:b/>
          <w:sz w:val="24"/>
        </w:rPr>
        <w:t xml:space="preserve"> rokov</w:t>
      </w:r>
      <w:r>
        <w:rPr>
          <w:rFonts w:ascii="Times New Roman" w:hAnsi="Times New Roman"/>
          <w:sz w:val="24"/>
        </w:rPr>
        <w:t xml:space="preserve">. </w:t>
      </w:r>
    </w:p>
    <w:p w14:paraId="794E59A7" w14:textId="77777777" w:rsidR="00286E81" w:rsidRDefault="00286E81" w:rsidP="00286E81">
      <w:pPr>
        <w:pStyle w:val="Obyajntext"/>
        <w:spacing w:line="360" w:lineRule="auto"/>
        <w:jc w:val="both"/>
        <w:rPr>
          <w:rFonts w:ascii="Times New Roman" w:hAnsi="Times New Roman"/>
          <w:sz w:val="24"/>
        </w:rPr>
      </w:pPr>
    </w:p>
    <w:p w14:paraId="4DD2605E" w14:textId="77777777" w:rsidR="00286E81" w:rsidRDefault="00286E81" w:rsidP="00286E81">
      <w:pPr>
        <w:pStyle w:val="Obyajntext"/>
        <w:spacing w:line="360" w:lineRule="auto"/>
        <w:ind w:left="1080"/>
        <w:jc w:val="both"/>
        <w:rPr>
          <w:rFonts w:ascii="Times New Roman" w:eastAsia="MS Mincho" w:hAnsi="Times New Roman"/>
          <w:spacing w:val="20"/>
          <w:sz w:val="24"/>
        </w:rPr>
      </w:pPr>
    </w:p>
    <w:p w14:paraId="1AC7C400" w14:textId="77777777" w:rsidR="00286E81" w:rsidRDefault="00286E81" w:rsidP="00286E81">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Prenájom chladiaceho zariadenia      5EUR za každý začatý deň</w:t>
      </w:r>
    </w:p>
    <w:p w14:paraId="7CB70345" w14:textId="77777777" w:rsidR="00286E81" w:rsidRDefault="00286E81" w:rsidP="00286E81">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Prenájom domu smútku                    10 EUR /1 obrad</w:t>
      </w:r>
    </w:p>
    <w:p w14:paraId="14057504" w14:textId="77777777" w:rsidR="00286E81" w:rsidRDefault="00286E81" w:rsidP="00286E81">
      <w:pPr>
        <w:pStyle w:val="Obyajntext"/>
        <w:spacing w:line="360" w:lineRule="auto"/>
        <w:ind w:left="1080"/>
        <w:jc w:val="both"/>
        <w:rPr>
          <w:rFonts w:ascii="Times New Roman" w:eastAsia="MS Mincho" w:hAnsi="Times New Roman"/>
          <w:spacing w:val="20"/>
          <w:sz w:val="24"/>
        </w:rPr>
      </w:pPr>
    </w:p>
    <w:p w14:paraId="3066D32D" w14:textId="4276E47A" w:rsidR="00286E81" w:rsidRDefault="00286E81" w:rsidP="00286E81">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Cintorínske miesto jednohrob           1</w:t>
      </w:r>
      <w:r w:rsidR="000524A2">
        <w:rPr>
          <w:rFonts w:ascii="Times New Roman" w:eastAsia="MS Mincho" w:hAnsi="Times New Roman"/>
          <w:spacing w:val="20"/>
          <w:sz w:val="24"/>
        </w:rPr>
        <w:t>5</w:t>
      </w:r>
      <w:r>
        <w:rPr>
          <w:rFonts w:ascii="Times New Roman" w:eastAsia="MS Mincho" w:hAnsi="Times New Roman"/>
          <w:spacing w:val="20"/>
          <w:sz w:val="24"/>
        </w:rPr>
        <w:t xml:space="preserve"> EUR /1</w:t>
      </w:r>
      <w:r w:rsidR="000524A2">
        <w:rPr>
          <w:rFonts w:ascii="Times New Roman" w:eastAsia="MS Mincho" w:hAnsi="Times New Roman"/>
          <w:spacing w:val="20"/>
          <w:sz w:val="24"/>
        </w:rPr>
        <w:t>0</w:t>
      </w:r>
      <w:r>
        <w:rPr>
          <w:rFonts w:ascii="Times New Roman" w:eastAsia="MS Mincho" w:hAnsi="Times New Roman"/>
          <w:spacing w:val="20"/>
          <w:sz w:val="24"/>
        </w:rPr>
        <w:t xml:space="preserve"> rokov</w:t>
      </w:r>
    </w:p>
    <w:p w14:paraId="73C02C14" w14:textId="75A3BC8A" w:rsidR="00286E81" w:rsidRDefault="00286E81" w:rsidP="00286E81">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Cintorínske miesto dvojhrob</w:t>
      </w:r>
      <w:r>
        <w:rPr>
          <w:rFonts w:ascii="Times New Roman" w:eastAsia="MS Mincho" w:hAnsi="Times New Roman"/>
          <w:spacing w:val="20"/>
          <w:sz w:val="24"/>
        </w:rPr>
        <w:tab/>
        <w:t xml:space="preserve">     </w:t>
      </w:r>
      <w:r w:rsidR="000524A2">
        <w:rPr>
          <w:rFonts w:ascii="Times New Roman" w:eastAsia="MS Mincho" w:hAnsi="Times New Roman"/>
          <w:spacing w:val="20"/>
          <w:sz w:val="24"/>
        </w:rPr>
        <w:t>30</w:t>
      </w:r>
      <w:r>
        <w:rPr>
          <w:rFonts w:ascii="Times New Roman" w:eastAsia="MS Mincho" w:hAnsi="Times New Roman"/>
          <w:spacing w:val="20"/>
          <w:sz w:val="24"/>
        </w:rPr>
        <w:t xml:space="preserve"> EUR</w:t>
      </w:r>
      <w:r w:rsidR="000524A2">
        <w:rPr>
          <w:rFonts w:ascii="Times New Roman" w:eastAsia="MS Mincho" w:hAnsi="Times New Roman"/>
          <w:spacing w:val="20"/>
          <w:sz w:val="24"/>
        </w:rPr>
        <w:t xml:space="preserve"> </w:t>
      </w:r>
      <w:r>
        <w:rPr>
          <w:rFonts w:ascii="Times New Roman" w:eastAsia="MS Mincho" w:hAnsi="Times New Roman"/>
          <w:spacing w:val="20"/>
          <w:sz w:val="24"/>
        </w:rPr>
        <w:t>/1</w:t>
      </w:r>
      <w:r w:rsidR="000524A2">
        <w:rPr>
          <w:rFonts w:ascii="Times New Roman" w:eastAsia="MS Mincho" w:hAnsi="Times New Roman"/>
          <w:spacing w:val="20"/>
          <w:sz w:val="24"/>
        </w:rPr>
        <w:t>0</w:t>
      </w:r>
      <w:r>
        <w:rPr>
          <w:rFonts w:ascii="Times New Roman" w:eastAsia="MS Mincho" w:hAnsi="Times New Roman"/>
          <w:spacing w:val="20"/>
          <w:sz w:val="24"/>
        </w:rPr>
        <w:t xml:space="preserve"> rokov</w:t>
      </w:r>
    </w:p>
    <w:p w14:paraId="2E67E717" w14:textId="46FA888B" w:rsidR="00286E81" w:rsidRDefault="00286E81" w:rsidP="00286E81">
      <w:pPr>
        <w:pStyle w:val="Obyajntext"/>
        <w:spacing w:line="360" w:lineRule="auto"/>
        <w:ind w:left="1080"/>
        <w:jc w:val="both"/>
        <w:rPr>
          <w:rFonts w:ascii="Times New Roman" w:eastAsia="MS Mincho" w:hAnsi="Times New Roman"/>
          <w:spacing w:val="20"/>
          <w:sz w:val="24"/>
        </w:rPr>
      </w:pPr>
      <w:r>
        <w:rPr>
          <w:rFonts w:ascii="Times New Roman" w:eastAsia="MS Mincho" w:hAnsi="Times New Roman"/>
          <w:spacing w:val="20"/>
          <w:sz w:val="24"/>
        </w:rPr>
        <w:t>Cintorínske miesto trojhrob</w:t>
      </w:r>
      <w:r>
        <w:rPr>
          <w:rFonts w:ascii="Times New Roman" w:eastAsia="MS Mincho" w:hAnsi="Times New Roman"/>
          <w:spacing w:val="20"/>
          <w:sz w:val="24"/>
        </w:rPr>
        <w:tab/>
        <w:t xml:space="preserve">     </w:t>
      </w:r>
      <w:r w:rsidR="000524A2">
        <w:rPr>
          <w:rFonts w:ascii="Times New Roman" w:eastAsia="MS Mincho" w:hAnsi="Times New Roman"/>
          <w:spacing w:val="20"/>
          <w:sz w:val="24"/>
        </w:rPr>
        <w:t>45</w:t>
      </w:r>
      <w:r>
        <w:rPr>
          <w:rFonts w:ascii="Times New Roman" w:eastAsia="MS Mincho" w:hAnsi="Times New Roman"/>
          <w:spacing w:val="20"/>
          <w:sz w:val="24"/>
        </w:rPr>
        <w:t xml:space="preserve"> EUR/1</w:t>
      </w:r>
      <w:r w:rsidR="000524A2">
        <w:rPr>
          <w:rFonts w:ascii="Times New Roman" w:eastAsia="MS Mincho" w:hAnsi="Times New Roman"/>
          <w:spacing w:val="20"/>
          <w:sz w:val="24"/>
        </w:rPr>
        <w:t>0</w:t>
      </w:r>
      <w:r>
        <w:rPr>
          <w:rFonts w:ascii="Times New Roman" w:eastAsia="MS Mincho" w:hAnsi="Times New Roman"/>
          <w:spacing w:val="20"/>
          <w:sz w:val="24"/>
        </w:rPr>
        <w:t xml:space="preserve"> rokov</w:t>
      </w:r>
      <w:r>
        <w:rPr>
          <w:rFonts w:ascii="Times New Roman" w:eastAsia="MS Mincho" w:hAnsi="Times New Roman"/>
          <w:spacing w:val="20"/>
          <w:sz w:val="24"/>
        </w:rPr>
        <w:tab/>
      </w:r>
    </w:p>
    <w:p w14:paraId="5D71909B" w14:textId="6F84BE22" w:rsidR="000524A2" w:rsidRDefault="00286E81" w:rsidP="00286E81">
      <w:pPr>
        <w:pStyle w:val="Obyajntext"/>
        <w:spacing w:line="360" w:lineRule="auto"/>
        <w:rPr>
          <w:rFonts w:ascii="Times New Roman" w:hAnsi="Times New Roman"/>
          <w:sz w:val="24"/>
        </w:rPr>
      </w:pPr>
      <w:r>
        <w:rPr>
          <w:rFonts w:ascii="Times New Roman" w:hAnsi="Times New Roman"/>
          <w:sz w:val="24"/>
        </w:rPr>
        <w:t xml:space="preserve">                  </w:t>
      </w:r>
      <w:r w:rsidR="000524A2">
        <w:rPr>
          <w:rFonts w:ascii="Times New Roman" w:hAnsi="Times New Roman"/>
          <w:sz w:val="24"/>
        </w:rPr>
        <w:t>Urnové miesto:                                              15  EUR/10 rokov</w:t>
      </w:r>
    </w:p>
    <w:p w14:paraId="527F236C" w14:textId="7D3D8192" w:rsidR="000524A2" w:rsidRPr="000524A2" w:rsidRDefault="000524A2" w:rsidP="000524A2">
      <w:pPr>
        <w:pStyle w:val="Obyajntext"/>
        <w:spacing w:line="360" w:lineRule="auto"/>
        <w:rPr>
          <w:rFonts w:ascii="Times New Roman" w:hAnsi="Times New Roman"/>
          <w:sz w:val="24"/>
        </w:rPr>
      </w:pPr>
      <w:r>
        <w:rPr>
          <w:rFonts w:ascii="Times New Roman" w:hAnsi="Times New Roman"/>
          <w:sz w:val="24"/>
        </w:rPr>
        <w:t xml:space="preserve">                  Detský hrob :                                                 10 EUR /10 rokov</w:t>
      </w:r>
    </w:p>
    <w:p w14:paraId="36B0AEE2" w14:textId="77777777" w:rsidR="00286E81" w:rsidRDefault="00286E81" w:rsidP="00286E81">
      <w:pPr>
        <w:pStyle w:val="Obyajntext"/>
        <w:spacing w:line="360" w:lineRule="auto"/>
        <w:rPr>
          <w:rFonts w:ascii="Times New Roman" w:hAnsi="Times New Roman"/>
          <w:sz w:val="24"/>
        </w:rPr>
      </w:pPr>
      <w:r>
        <w:rPr>
          <w:rFonts w:ascii="Times New Roman" w:hAnsi="Times New Roman"/>
          <w:sz w:val="24"/>
        </w:rPr>
        <w:tab/>
      </w:r>
    </w:p>
    <w:p w14:paraId="3331E2B4" w14:textId="77777777" w:rsidR="00286E81" w:rsidRDefault="00286E81" w:rsidP="00286E81">
      <w:pPr>
        <w:pStyle w:val="Obyajntext"/>
        <w:spacing w:line="360" w:lineRule="auto"/>
        <w:rPr>
          <w:rFonts w:ascii="Times New Roman" w:hAnsi="Times New Roman"/>
          <w:sz w:val="24"/>
        </w:rPr>
      </w:pPr>
    </w:p>
    <w:p w14:paraId="1BD2DBA0" w14:textId="77777777" w:rsidR="00286E81" w:rsidRDefault="00286E81" w:rsidP="00286E81">
      <w:pPr>
        <w:pStyle w:val="Obyajntext"/>
        <w:spacing w:line="360" w:lineRule="auto"/>
        <w:rPr>
          <w:rFonts w:ascii="Times New Roman" w:hAnsi="Times New Roman"/>
          <w:sz w:val="24"/>
        </w:rPr>
      </w:pPr>
    </w:p>
    <w:p w14:paraId="03404080" w14:textId="77777777" w:rsidR="00286E81" w:rsidRDefault="00286E81" w:rsidP="00286E81">
      <w:pPr>
        <w:pStyle w:val="Obyajntext"/>
        <w:spacing w:line="360" w:lineRule="auto"/>
        <w:rPr>
          <w:rFonts w:ascii="Times New Roman" w:hAnsi="Times New Roman"/>
          <w:sz w:val="24"/>
        </w:rPr>
      </w:pPr>
    </w:p>
    <w:p w14:paraId="52F72AE4" w14:textId="77777777" w:rsidR="00286E81" w:rsidRDefault="00286E81" w:rsidP="00286E81">
      <w:pPr>
        <w:pStyle w:val="Obyajntext"/>
        <w:spacing w:line="360" w:lineRule="auto"/>
        <w:rPr>
          <w:rFonts w:ascii="Times New Roman" w:hAnsi="Times New Roman"/>
          <w:sz w:val="24"/>
        </w:rPr>
      </w:pPr>
    </w:p>
    <w:p w14:paraId="6F35561A" w14:textId="77777777" w:rsidR="00286E81" w:rsidRDefault="00286E81" w:rsidP="00286E81">
      <w:pPr>
        <w:pStyle w:val="Obyajntext"/>
        <w:spacing w:line="360" w:lineRule="auto"/>
        <w:rPr>
          <w:rFonts w:ascii="Times New Roman" w:hAnsi="Times New Roman"/>
          <w:sz w:val="24"/>
        </w:rPr>
      </w:pPr>
    </w:p>
    <w:p w14:paraId="6C351C27" w14:textId="404CCBEE" w:rsidR="00286E81" w:rsidRDefault="00286E81" w:rsidP="00286E81">
      <w:pPr>
        <w:pStyle w:val="Obyajntext"/>
        <w:spacing w:line="360" w:lineRule="auto"/>
        <w:rPr>
          <w:rFonts w:ascii="Times New Roman" w:hAnsi="Times New Roman"/>
          <w:sz w:val="24"/>
        </w:rPr>
      </w:pPr>
    </w:p>
    <w:p w14:paraId="5D3836A3" w14:textId="5094E880" w:rsidR="00261E10" w:rsidRDefault="00261E10" w:rsidP="00286E81">
      <w:pPr>
        <w:pStyle w:val="Obyajntext"/>
        <w:spacing w:line="360" w:lineRule="auto"/>
        <w:rPr>
          <w:rFonts w:ascii="Times New Roman" w:hAnsi="Times New Roman"/>
          <w:sz w:val="24"/>
        </w:rPr>
      </w:pPr>
    </w:p>
    <w:p w14:paraId="7BA855CE" w14:textId="03F0C1D7" w:rsidR="00261E10" w:rsidRDefault="00261E10" w:rsidP="00286E81">
      <w:pPr>
        <w:pStyle w:val="Obyajntext"/>
        <w:spacing w:line="360" w:lineRule="auto"/>
        <w:rPr>
          <w:rFonts w:ascii="Times New Roman" w:hAnsi="Times New Roman"/>
          <w:sz w:val="24"/>
        </w:rPr>
      </w:pPr>
    </w:p>
    <w:p w14:paraId="46490E47" w14:textId="7BB583F8" w:rsidR="00261E10" w:rsidRDefault="00261E10" w:rsidP="00286E81">
      <w:pPr>
        <w:pStyle w:val="Obyajntext"/>
        <w:spacing w:line="360" w:lineRule="auto"/>
        <w:rPr>
          <w:rFonts w:ascii="Times New Roman" w:hAnsi="Times New Roman"/>
          <w:sz w:val="24"/>
        </w:rPr>
      </w:pPr>
    </w:p>
    <w:p w14:paraId="7D94BA8D" w14:textId="4DC59DFF" w:rsidR="00261E10" w:rsidRDefault="00261E10" w:rsidP="00286E81">
      <w:pPr>
        <w:pStyle w:val="Obyajntext"/>
        <w:spacing w:line="360" w:lineRule="auto"/>
        <w:rPr>
          <w:rFonts w:ascii="Times New Roman" w:hAnsi="Times New Roman"/>
          <w:sz w:val="24"/>
        </w:rPr>
      </w:pPr>
    </w:p>
    <w:p w14:paraId="314B1355" w14:textId="28317999" w:rsidR="00261E10" w:rsidRDefault="00261E10" w:rsidP="00286E81">
      <w:pPr>
        <w:pStyle w:val="Obyajntext"/>
        <w:spacing w:line="360" w:lineRule="auto"/>
        <w:rPr>
          <w:rFonts w:ascii="Times New Roman" w:hAnsi="Times New Roman"/>
          <w:sz w:val="24"/>
        </w:rPr>
      </w:pPr>
    </w:p>
    <w:p w14:paraId="0D12B4A2" w14:textId="21A85A5C" w:rsidR="00261E10" w:rsidRDefault="00261E10" w:rsidP="00286E81">
      <w:pPr>
        <w:pStyle w:val="Obyajntext"/>
        <w:spacing w:line="360" w:lineRule="auto"/>
        <w:rPr>
          <w:rFonts w:ascii="Times New Roman" w:hAnsi="Times New Roman"/>
          <w:sz w:val="24"/>
        </w:rPr>
      </w:pPr>
    </w:p>
    <w:p w14:paraId="529F350A" w14:textId="77777777" w:rsidR="00261E10" w:rsidRDefault="00261E10" w:rsidP="00286E81">
      <w:pPr>
        <w:pStyle w:val="Obyajntext"/>
        <w:spacing w:line="360" w:lineRule="auto"/>
        <w:rPr>
          <w:rFonts w:ascii="Times New Roman" w:hAnsi="Times New Roman"/>
          <w:sz w:val="24"/>
        </w:rPr>
      </w:pPr>
    </w:p>
    <w:p w14:paraId="4C85F5FC" w14:textId="77777777" w:rsidR="00286E81" w:rsidRDefault="00286E81" w:rsidP="00286E81">
      <w:pPr>
        <w:pStyle w:val="Obyajntext"/>
        <w:spacing w:line="360" w:lineRule="auto"/>
        <w:rPr>
          <w:rFonts w:ascii="Times New Roman" w:hAnsi="Times New Roman"/>
          <w:sz w:val="24"/>
        </w:rPr>
      </w:pPr>
    </w:p>
    <w:p w14:paraId="4A3A9B17" w14:textId="77777777" w:rsidR="00286E81" w:rsidRDefault="00286E81" w:rsidP="00286E81">
      <w:pPr>
        <w:pStyle w:val="Obyajntext"/>
        <w:spacing w:line="360" w:lineRule="auto"/>
        <w:rPr>
          <w:rFonts w:ascii="Times New Roman" w:hAnsi="Times New Roman"/>
          <w:sz w:val="24"/>
        </w:rPr>
      </w:pPr>
    </w:p>
    <w:p w14:paraId="455C9354" w14:textId="77777777" w:rsidR="00286E81" w:rsidRDefault="00286E81" w:rsidP="00286E81">
      <w:pPr>
        <w:pStyle w:val="Obyajntext"/>
        <w:spacing w:line="360" w:lineRule="auto"/>
        <w:rPr>
          <w:rFonts w:ascii="Times New Roman" w:hAnsi="Times New Roman"/>
          <w:b/>
          <w:bCs/>
          <w:sz w:val="24"/>
        </w:rPr>
      </w:pPr>
    </w:p>
    <w:p w14:paraId="0B8CCC6B" w14:textId="77777777" w:rsidR="00286E81" w:rsidRDefault="00286E81" w:rsidP="00286E81">
      <w:pPr>
        <w:pStyle w:val="Obyajntext"/>
        <w:spacing w:line="360" w:lineRule="auto"/>
        <w:jc w:val="center"/>
        <w:rPr>
          <w:rFonts w:ascii="Times New Roman" w:hAnsi="Times New Roman"/>
          <w:b/>
          <w:bCs/>
          <w:sz w:val="24"/>
        </w:rPr>
      </w:pPr>
    </w:p>
    <w:p w14:paraId="338AE29D" w14:textId="77777777" w:rsidR="00286E81" w:rsidRDefault="00286E81" w:rsidP="00286E81">
      <w:pPr>
        <w:pStyle w:val="Obyajntext"/>
        <w:spacing w:line="360" w:lineRule="auto"/>
        <w:jc w:val="center"/>
        <w:rPr>
          <w:rFonts w:ascii="Times New Roman" w:hAnsi="Times New Roman"/>
          <w:b/>
          <w:bCs/>
          <w:sz w:val="24"/>
        </w:rPr>
      </w:pPr>
      <w:r>
        <w:rPr>
          <w:rFonts w:ascii="Times New Roman" w:hAnsi="Times New Roman"/>
          <w:b/>
          <w:bCs/>
          <w:sz w:val="24"/>
        </w:rPr>
        <w:t>Nájomná zmluva č. .................</w:t>
      </w:r>
    </w:p>
    <w:p w14:paraId="72246E49" w14:textId="77777777" w:rsidR="00286E81" w:rsidRDefault="00286E81" w:rsidP="00286E81">
      <w:pPr>
        <w:pStyle w:val="Obyajntext"/>
        <w:spacing w:line="360" w:lineRule="auto"/>
        <w:jc w:val="center"/>
        <w:rPr>
          <w:rFonts w:ascii="Times New Roman" w:hAnsi="Times New Roman"/>
          <w:b/>
          <w:bCs/>
          <w:sz w:val="24"/>
        </w:rPr>
      </w:pPr>
      <w:r>
        <w:rPr>
          <w:rFonts w:ascii="Times New Roman" w:hAnsi="Times New Roman"/>
          <w:b/>
          <w:bCs/>
          <w:sz w:val="24"/>
        </w:rPr>
        <w:t>o nájme hrobového miesta na pohrebisku obce Hrachovište</w:t>
      </w:r>
    </w:p>
    <w:p w14:paraId="7AA7CAC5" w14:textId="77777777" w:rsidR="00286E81" w:rsidRDefault="00286E81" w:rsidP="00286E81">
      <w:pPr>
        <w:pStyle w:val="Obyajntext"/>
        <w:spacing w:line="360" w:lineRule="auto"/>
        <w:jc w:val="center"/>
        <w:rPr>
          <w:rFonts w:ascii="Times New Roman" w:hAnsi="Times New Roman"/>
          <w:b/>
          <w:bCs/>
          <w:sz w:val="24"/>
        </w:rPr>
      </w:pPr>
      <w:r>
        <w:rPr>
          <w:rFonts w:ascii="Times New Roman" w:hAnsi="Times New Roman"/>
          <w:b/>
          <w:bCs/>
          <w:sz w:val="24"/>
        </w:rPr>
        <w:t>uzavretá v súlade s Prevádzkovým poriadkom pohrebiska v  Hrachovišti   a s uznesením Obecného zastupiteľstva v   Hrachovišti                 č. 40/2007 zo dňa 14.12. 2007.</w:t>
      </w:r>
    </w:p>
    <w:p w14:paraId="121AE945" w14:textId="77777777" w:rsidR="00286E81" w:rsidRDefault="00286E81" w:rsidP="00286E81">
      <w:pPr>
        <w:pStyle w:val="Obyajntext"/>
        <w:spacing w:line="360" w:lineRule="auto"/>
        <w:rPr>
          <w:rFonts w:ascii="Times New Roman" w:hAnsi="Times New Roman"/>
          <w:b/>
          <w:bCs/>
          <w:sz w:val="24"/>
        </w:rPr>
      </w:pPr>
      <w:r>
        <w:rPr>
          <w:rFonts w:ascii="Times New Roman" w:hAnsi="Times New Roman"/>
          <w:b/>
          <w:bCs/>
          <w:sz w:val="24"/>
        </w:rPr>
        <w:t xml:space="preserve"> medzi :  </w:t>
      </w:r>
    </w:p>
    <w:p w14:paraId="2D73BFBA" w14:textId="77777777" w:rsidR="00286E81" w:rsidRDefault="00286E81" w:rsidP="00286E81">
      <w:pPr>
        <w:pStyle w:val="Obyajntext"/>
        <w:spacing w:line="360" w:lineRule="auto"/>
        <w:rPr>
          <w:rFonts w:ascii="Times New Roman" w:hAnsi="Times New Roman"/>
          <w:b/>
          <w:bCs/>
          <w:sz w:val="24"/>
        </w:rPr>
      </w:pPr>
      <w:r>
        <w:rPr>
          <w:rFonts w:ascii="Times New Roman" w:hAnsi="Times New Roman"/>
          <w:b/>
          <w:bCs/>
          <w:sz w:val="24"/>
        </w:rPr>
        <w:t xml:space="preserve">1. Obec Hrachovište, IČO : 311626  </w:t>
      </w:r>
    </w:p>
    <w:p w14:paraId="4C8F1D3C" w14:textId="77777777" w:rsidR="00286E81" w:rsidRDefault="00286E81" w:rsidP="00286E81">
      <w:pPr>
        <w:pStyle w:val="Obyajntext"/>
        <w:spacing w:line="360" w:lineRule="auto"/>
        <w:rPr>
          <w:rFonts w:ascii="Times New Roman" w:hAnsi="Times New Roman"/>
          <w:sz w:val="24"/>
        </w:rPr>
      </w:pPr>
      <w:r>
        <w:rPr>
          <w:rFonts w:ascii="Times New Roman" w:hAnsi="Times New Roman"/>
          <w:b/>
          <w:bCs/>
          <w:sz w:val="24"/>
        </w:rPr>
        <w:t>zastúpená    JUDr. Ivanom Kolníkom – starostom obce</w:t>
      </w:r>
      <w:r>
        <w:rPr>
          <w:rFonts w:ascii="Times New Roman" w:hAnsi="Times New Roman"/>
          <w:sz w:val="24"/>
        </w:rPr>
        <w:t xml:space="preserve">,  </w:t>
      </w:r>
    </w:p>
    <w:p w14:paraId="29615865" w14:textId="77777777" w:rsidR="00286E81" w:rsidRDefault="00286E81" w:rsidP="00286E81">
      <w:pPr>
        <w:pStyle w:val="Obyajntext"/>
        <w:spacing w:line="360" w:lineRule="auto"/>
        <w:rPr>
          <w:rFonts w:ascii="Times New Roman" w:hAnsi="Times New Roman"/>
          <w:sz w:val="24"/>
        </w:rPr>
      </w:pPr>
      <w:r>
        <w:rPr>
          <w:rFonts w:ascii="Times New Roman" w:hAnsi="Times New Roman"/>
          <w:sz w:val="24"/>
        </w:rPr>
        <w:t xml:space="preserve"> na strane jednej  ako  </w:t>
      </w:r>
      <w:r>
        <w:rPr>
          <w:rFonts w:ascii="Times New Roman" w:hAnsi="Times New Roman"/>
          <w:b/>
          <w:bCs/>
          <w:sz w:val="24"/>
        </w:rPr>
        <w:t>p r e n a j í m a t e ľ</w:t>
      </w:r>
      <w:r>
        <w:rPr>
          <w:rFonts w:ascii="Times New Roman" w:hAnsi="Times New Roman"/>
          <w:sz w:val="24"/>
        </w:rPr>
        <w:t xml:space="preserve">  </w:t>
      </w:r>
    </w:p>
    <w:p w14:paraId="1688ED1E" w14:textId="77777777" w:rsidR="00286E81" w:rsidRDefault="00286E81" w:rsidP="00286E81">
      <w:pPr>
        <w:pStyle w:val="Obyajntext"/>
        <w:spacing w:line="360" w:lineRule="auto"/>
        <w:rPr>
          <w:rFonts w:ascii="Times New Roman" w:hAnsi="Times New Roman"/>
          <w:sz w:val="24"/>
        </w:rPr>
      </w:pPr>
      <w:r>
        <w:rPr>
          <w:rFonts w:ascii="Times New Roman" w:hAnsi="Times New Roman"/>
          <w:b/>
          <w:bCs/>
          <w:sz w:val="24"/>
        </w:rPr>
        <w:t>2. (</w:t>
      </w:r>
      <w:r>
        <w:rPr>
          <w:rFonts w:ascii="Times New Roman" w:hAnsi="Times New Roman"/>
          <w:sz w:val="24"/>
        </w:rPr>
        <w:t xml:space="preserve"> Meno a priezvisko )</w:t>
      </w:r>
      <w:r>
        <w:rPr>
          <w:rFonts w:ascii="Times New Roman" w:hAnsi="Times New Roman"/>
          <w:b/>
          <w:bCs/>
          <w:sz w:val="24"/>
        </w:rPr>
        <w:t>, ...............................................................................................</w:t>
      </w:r>
      <w:r>
        <w:rPr>
          <w:rFonts w:ascii="Times New Roman" w:hAnsi="Times New Roman"/>
          <w:sz w:val="24"/>
        </w:rPr>
        <w:t xml:space="preserve">, </w:t>
      </w:r>
    </w:p>
    <w:p w14:paraId="1DFD43E2" w14:textId="77777777" w:rsidR="00286E81" w:rsidRDefault="00286E81" w:rsidP="00286E81">
      <w:pPr>
        <w:pStyle w:val="Obyajntext"/>
        <w:spacing w:line="360" w:lineRule="auto"/>
        <w:rPr>
          <w:rFonts w:ascii="Times New Roman" w:hAnsi="Times New Roman"/>
          <w:b/>
          <w:bCs/>
          <w:sz w:val="24"/>
        </w:rPr>
      </w:pPr>
      <w:r>
        <w:rPr>
          <w:rFonts w:ascii="Times New Roman" w:hAnsi="Times New Roman"/>
          <w:sz w:val="24"/>
        </w:rPr>
        <w:t>adresa</w:t>
      </w:r>
      <w:r>
        <w:rPr>
          <w:rFonts w:ascii="Times New Roman" w:hAnsi="Times New Roman"/>
          <w:b/>
          <w:bCs/>
          <w:sz w:val="24"/>
        </w:rPr>
        <w:t>.............................................................................................................................,</w:t>
      </w:r>
    </w:p>
    <w:p w14:paraId="1822007B" w14:textId="77777777" w:rsidR="00286E81" w:rsidRDefault="00286E81" w:rsidP="00286E81">
      <w:pPr>
        <w:pStyle w:val="Obyajntext"/>
        <w:spacing w:line="360" w:lineRule="auto"/>
        <w:rPr>
          <w:rFonts w:ascii="Times New Roman" w:hAnsi="Times New Roman"/>
          <w:b/>
          <w:bCs/>
          <w:sz w:val="24"/>
        </w:rPr>
      </w:pPr>
      <w:r>
        <w:rPr>
          <w:rFonts w:ascii="Times New Roman" w:hAnsi="Times New Roman"/>
          <w:sz w:val="24"/>
        </w:rPr>
        <w:t xml:space="preserve">kontakt  </w:t>
      </w:r>
      <w:r>
        <w:rPr>
          <w:rFonts w:ascii="Times New Roman" w:hAnsi="Times New Roman"/>
          <w:b/>
          <w:bCs/>
          <w:sz w:val="24"/>
        </w:rPr>
        <w:t>.................................................</w:t>
      </w:r>
    </w:p>
    <w:p w14:paraId="6B793E2E" w14:textId="77777777" w:rsidR="00286E81" w:rsidRDefault="00286E81" w:rsidP="00286E81">
      <w:pPr>
        <w:pStyle w:val="Obyajntext"/>
        <w:spacing w:line="360" w:lineRule="auto"/>
        <w:rPr>
          <w:rFonts w:ascii="Times New Roman" w:hAnsi="Times New Roman"/>
          <w:sz w:val="24"/>
        </w:rPr>
      </w:pPr>
      <w:r>
        <w:rPr>
          <w:rFonts w:ascii="Times New Roman" w:hAnsi="Times New Roman"/>
          <w:sz w:val="24"/>
        </w:rPr>
        <w:t>na strane druhej  ako</w:t>
      </w:r>
      <w:r>
        <w:rPr>
          <w:rFonts w:ascii="Times New Roman" w:hAnsi="Times New Roman"/>
          <w:b/>
          <w:bCs/>
          <w:sz w:val="24"/>
        </w:rPr>
        <w:t xml:space="preserve">  n á j o m c a </w:t>
      </w:r>
      <w:r>
        <w:rPr>
          <w:rFonts w:ascii="Times New Roman" w:hAnsi="Times New Roman"/>
          <w:sz w:val="24"/>
        </w:rPr>
        <w:t xml:space="preserve"> </w:t>
      </w:r>
    </w:p>
    <w:p w14:paraId="25536033" w14:textId="77777777" w:rsidR="00286E81" w:rsidRDefault="00286E81" w:rsidP="00286E81">
      <w:pPr>
        <w:pStyle w:val="Obyajntext"/>
        <w:spacing w:line="360" w:lineRule="auto"/>
        <w:rPr>
          <w:rFonts w:ascii="Times New Roman" w:hAnsi="Times New Roman"/>
          <w:sz w:val="24"/>
        </w:rPr>
      </w:pPr>
      <w:r>
        <w:rPr>
          <w:rFonts w:ascii="Times New Roman" w:hAnsi="Times New Roman"/>
          <w:sz w:val="24"/>
        </w:rPr>
        <w:t>Účastníci sa dohodli na uzavretí tejto zmluvy za nasledovných podmienok  :</w:t>
      </w:r>
    </w:p>
    <w:p w14:paraId="0A9E572D" w14:textId="77777777" w:rsidR="00286E81" w:rsidRDefault="00286E81" w:rsidP="00286E81">
      <w:pPr>
        <w:pStyle w:val="Obyajntext"/>
        <w:spacing w:line="360" w:lineRule="auto"/>
        <w:jc w:val="center"/>
        <w:rPr>
          <w:rFonts w:ascii="Times New Roman" w:hAnsi="Times New Roman"/>
          <w:sz w:val="24"/>
        </w:rPr>
      </w:pPr>
      <w:r>
        <w:rPr>
          <w:rFonts w:ascii="Times New Roman" w:hAnsi="Times New Roman"/>
          <w:sz w:val="24"/>
        </w:rPr>
        <w:t>I.</w:t>
      </w:r>
    </w:p>
    <w:p w14:paraId="77831A3C" w14:textId="77777777" w:rsidR="00286E81" w:rsidRDefault="00286E81" w:rsidP="00286E81">
      <w:pPr>
        <w:pStyle w:val="Obyajntext"/>
        <w:spacing w:line="360" w:lineRule="auto"/>
        <w:jc w:val="center"/>
        <w:rPr>
          <w:rFonts w:ascii="Times New Roman" w:hAnsi="Times New Roman"/>
          <w:sz w:val="24"/>
        </w:rPr>
      </w:pPr>
      <w:r>
        <w:rPr>
          <w:rFonts w:ascii="Times New Roman" w:hAnsi="Times New Roman"/>
          <w:sz w:val="24"/>
        </w:rPr>
        <w:t>Predmet nájomnej zmluvy</w:t>
      </w:r>
    </w:p>
    <w:p w14:paraId="7B92552C"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 xml:space="preserve">Predmetom nájomnej zmluvy je prenájom hrobového miesta  na pohrebisku...................... obce Hrachovište, ktoré je evidované pod číslom .............,  na uloženie telesných pozostatkov nebohého (ej) </w:t>
      </w:r>
    </w:p>
    <w:p w14:paraId="37DA700C"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 meno a priezvisko ), ................................................................................ .......................................</w:t>
      </w:r>
    </w:p>
    <w:p w14:paraId="520947F6"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w:t>
      </w:r>
    </w:p>
    <w:p w14:paraId="491A8CC5"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 miesto a dátum narodenia ), ......................................................</w:t>
      </w:r>
    </w:p>
    <w:p w14:paraId="1A974AB2"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 xml:space="preserve">( miesto a dátum úmrtia )............................................................., </w:t>
      </w:r>
    </w:p>
    <w:p w14:paraId="39193C12"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 miesto a dátum narodenia ), ......................................................</w:t>
      </w:r>
    </w:p>
    <w:p w14:paraId="18225B3A"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 xml:space="preserve">( miesto a dátum úmrtia )............................................................., </w:t>
      </w:r>
    </w:p>
    <w:p w14:paraId="79128DFE"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na dobu neurčitú.</w:t>
      </w:r>
    </w:p>
    <w:p w14:paraId="57DE45E1"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Druh hrobu:</w:t>
      </w:r>
    </w:p>
    <w:p w14:paraId="052BA547" w14:textId="77777777" w:rsidR="00286E81" w:rsidRDefault="00286E81" w:rsidP="00286E81">
      <w:pPr>
        <w:pStyle w:val="Obyajntext"/>
        <w:spacing w:line="360" w:lineRule="auto"/>
        <w:jc w:val="center"/>
        <w:rPr>
          <w:rFonts w:ascii="Times New Roman" w:hAnsi="Times New Roman"/>
          <w:sz w:val="24"/>
        </w:rPr>
      </w:pPr>
      <w:r>
        <w:rPr>
          <w:rFonts w:ascii="Times New Roman" w:hAnsi="Times New Roman"/>
          <w:sz w:val="24"/>
        </w:rPr>
        <w:t xml:space="preserve">II. </w:t>
      </w:r>
    </w:p>
    <w:p w14:paraId="767054C7" w14:textId="77777777" w:rsidR="00286E81" w:rsidRDefault="00286E81" w:rsidP="00286E81">
      <w:pPr>
        <w:pStyle w:val="Obyajntext"/>
        <w:spacing w:line="360" w:lineRule="auto"/>
        <w:jc w:val="center"/>
        <w:rPr>
          <w:rFonts w:ascii="Times New Roman" w:hAnsi="Times New Roman"/>
          <w:sz w:val="24"/>
        </w:rPr>
      </w:pPr>
      <w:r>
        <w:rPr>
          <w:rFonts w:ascii="Times New Roman" w:hAnsi="Times New Roman"/>
          <w:sz w:val="24"/>
        </w:rPr>
        <w:t xml:space="preserve">Cena prenájmu </w:t>
      </w:r>
    </w:p>
    <w:p w14:paraId="4E715B24"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lastRenderedPageBreak/>
        <w:t>Účastníci sa dohodli, že cena prenájmu hrobového miesta č. ..........v pohrebisku ......................obce Hrachovište je podľa cenníka služieb poskytovaných prevádzkovateľom pohrebiska uvedenej v prílohe prevádzkového poriadku pohrebísk obce   Hrachovište v sume .................... Sk. Ďalší nájom za pohrebné miesto bude stanovený  v roku 2023. Cena prenájmu bude  zaplatená pri podpise nájomnej zmluvy.</w:t>
      </w:r>
    </w:p>
    <w:p w14:paraId="6DC24FDD" w14:textId="77777777" w:rsidR="00286E81" w:rsidRDefault="00286E81" w:rsidP="00286E81">
      <w:pPr>
        <w:pStyle w:val="Obyajntext"/>
        <w:spacing w:line="360" w:lineRule="auto"/>
        <w:rPr>
          <w:rFonts w:ascii="Times New Roman" w:hAnsi="Times New Roman"/>
          <w:sz w:val="24"/>
        </w:rPr>
      </w:pPr>
      <w:r>
        <w:rPr>
          <w:rFonts w:ascii="Times New Roman" w:hAnsi="Times New Roman"/>
          <w:sz w:val="24"/>
        </w:rPr>
        <w:t xml:space="preserve">                                                                             III.</w:t>
      </w:r>
    </w:p>
    <w:p w14:paraId="527EBEAE" w14:textId="77777777" w:rsidR="00286E81" w:rsidRDefault="00286E81" w:rsidP="00286E81">
      <w:pPr>
        <w:pStyle w:val="Obyajntext"/>
        <w:spacing w:line="360" w:lineRule="auto"/>
        <w:jc w:val="center"/>
        <w:rPr>
          <w:rFonts w:ascii="Times New Roman" w:hAnsi="Times New Roman"/>
          <w:sz w:val="24"/>
        </w:rPr>
      </w:pPr>
      <w:r>
        <w:rPr>
          <w:rFonts w:ascii="Times New Roman" w:hAnsi="Times New Roman"/>
          <w:sz w:val="24"/>
        </w:rPr>
        <w:t>Iné dojednania</w:t>
      </w:r>
    </w:p>
    <w:p w14:paraId="6365FA8A" w14:textId="77777777" w:rsidR="00286E81" w:rsidRDefault="00286E81" w:rsidP="00286E81">
      <w:pPr>
        <w:pStyle w:val="Obyajntext"/>
        <w:numPr>
          <w:ilvl w:val="0"/>
          <w:numId w:val="14"/>
        </w:numPr>
        <w:spacing w:line="360" w:lineRule="auto"/>
        <w:jc w:val="both"/>
        <w:rPr>
          <w:rFonts w:ascii="Times New Roman" w:hAnsi="Times New Roman"/>
          <w:sz w:val="24"/>
        </w:rPr>
      </w:pPr>
      <w:r>
        <w:rPr>
          <w:rFonts w:ascii="Times New Roman" w:hAnsi="Times New Roman"/>
          <w:sz w:val="24"/>
        </w:rPr>
        <w:t xml:space="preserve">Nájomca má právo umiestniť do zmluvne dojednaného hrobového miesta v pohrebisku obce Hrachovište telesné pozostatky nebohého (ej) podľa tejto nájomnej zmluvy. </w:t>
      </w:r>
    </w:p>
    <w:p w14:paraId="5A497E76" w14:textId="77777777" w:rsidR="00286E81" w:rsidRDefault="00286E81" w:rsidP="00286E81">
      <w:pPr>
        <w:pStyle w:val="Obyajntext"/>
        <w:numPr>
          <w:ilvl w:val="0"/>
          <w:numId w:val="14"/>
        </w:numPr>
        <w:spacing w:line="360" w:lineRule="auto"/>
        <w:jc w:val="both"/>
        <w:rPr>
          <w:rFonts w:ascii="Times New Roman" w:hAnsi="Times New Roman"/>
          <w:sz w:val="24"/>
        </w:rPr>
      </w:pPr>
      <w:r>
        <w:rPr>
          <w:rFonts w:ascii="Times New Roman" w:hAnsi="Times New Roman"/>
          <w:sz w:val="24"/>
        </w:rPr>
        <w:t xml:space="preserve">Nájomca nie je oprávnený nakladať akýmkoľvek spôsobom s prenajatým hrobovým miestom t.j. nesmie ho predať, vymeniť atď.  Nájomca nie je oprávnený na akýkoľvek stavebný zásah resp. úpravu hrobového miesta bez povolenia  prevádzkovateľ pohrebiska. </w:t>
      </w:r>
    </w:p>
    <w:p w14:paraId="50855826" w14:textId="77777777" w:rsidR="00286E81" w:rsidRDefault="00286E81" w:rsidP="00286E81">
      <w:pPr>
        <w:pStyle w:val="Obyajntext"/>
        <w:numPr>
          <w:ilvl w:val="0"/>
          <w:numId w:val="14"/>
        </w:numPr>
        <w:spacing w:line="360" w:lineRule="auto"/>
        <w:jc w:val="both"/>
        <w:rPr>
          <w:rFonts w:ascii="Times New Roman" w:hAnsi="Times New Roman"/>
          <w:sz w:val="24"/>
        </w:rPr>
      </w:pPr>
      <w:r>
        <w:rPr>
          <w:rFonts w:ascii="Times New Roman" w:hAnsi="Times New Roman"/>
          <w:sz w:val="24"/>
        </w:rPr>
        <w:t xml:space="preserve">Zmenu podmienok nájmu – výmena, predĺženie nájmu, predčasné ukončenie nájmu – v odôvodnených prípadoch povoľuje na základe písomnej žiadosti prevádzkovateľ pohrebiska. </w:t>
      </w:r>
    </w:p>
    <w:p w14:paraId="26937722" w14:textId="77777777" w:rsidR="00286E81" w:rsidRDefault="00286E81" w:rsidP="00286E81">
      <w:pPr>
        <w:pStyle w:val="Obyajntext"/>
        <w:numPr>
          <w:ilvl w:val="0"/>
          <w:numId w:val="14"/>
        </w:numPr>
        <w:spacing w:line="360" w:lineRule="auto"/>
        <w:jc w:val="both"/>
        <w:rPr>
          <w:rFonts w:ascii="Times New Roman" w:hAnsi="Times New Roman"/>
          <w:sz w:val="24"/>
        </w:rPr>
      </w:pPr>
      <w:r>
        <w:rPr>
          <w:rFonts w:ascii="Times New Roman" w:hAnsi="Times New Roman"/>
          <w:sz w:val="24"/>
        </w:rPr>
        <w:t xml:space="preserve">Nájomca je povinný dodržiavať prevádzkový poriadok pohrebiska  obce Hrachovište a rešpektovať pokyny prevádzkovateľa pohrebiska.  V prípade vzniku škody z viny nájomcu, je povinný škodu nahradiť, resp. odstrániť na vlastné náklady.  Súčasne je povinný rešpektovať práva iných pri výkone svojich práv. </w:t>
      </w:r>
    </w:p>
    <w:p w14:paraId="024E1837" w14:textId="77777777" w:rsidR="00286E81" w:rsidRDefault="00286E81" w:rsidP="00286E81">
      <w:pPr>
        <w:pStyle w:val="Obyajntext"/>
        <w:numPr>
          <w:ilvl w:val="0"/>
          <w:numId w:val="14"/>
        </w:numPr>
        <w:spacing w:line="360" w:lineRule="auto"/>
        <w:jc w:val="both"/>
        <w:rPr>
          <w:rFonts w:ascii="Times New Roman" w:hAnsi="Times New Roman"/>
          <w:sz w:val="24"/>
        </w:rPr>
      </w:pPr>
      <w:r>
        <w:rPr>
          <w:rFonts w:ascii="Times New Roman" w:hAnsi="Times New Roman"/>
          <w:sz w:val="24"/>
        </w:rPr>
        <w:t>Prevádzkovateľ pohrebiska v obci Hrachovište je povinný udržiavať pohrebisko v prevádzky schopnom stave tak, aby nedošlo ku škodám na prenajatých hrobových miestach.</w:t>
      </w:r>
    </w:p>
    <w:p w14:paraId="0903A6B0" w14:textId="77777777" w:rsidR="00286E81" w:rsidRDefault="00286E81" w:rsidP="00286E81">
      <w:pPr>
        <w:pStyle w:val="Obyajntext"/>
        <w:spacing w:line="360" w:lineRule="auto"/>
        <w:jc w:val="center"/>
        <w:rPr>
          <w:rFonts w:ascii="Times New Roman" w:hAnsi="Times New Roman"/>
          <w:sz w:val="24"/>
        </w:rPr>
      </w:pPr>
      <w:r>
        <w:rPr>
          <w:rFonts w:ascii="Times New Roman" w:hAnsi="Times New Roman"/>
          <w:sz w:val="24"/>
        </w:rPr>
        <w:t>IV.</w:t>
      </w:r>
    </w:p>
    <w:p w14:paraId="6C1E63F6" w14:textId="77777777" w:rsidR="00286E81" w:rsidRDefault="00286E81" w:rsidP="00286E81">
      <w:pPr>
        <w:pStyle w:val="Obyajntext"/>
        <w:spacing w:line="360" w:lineRule="auto"/>
        <w:jc w:val="center"/>
        <w:rPr>
          <w:rFonts w:ascii="Times New Roman" w:hAnsi="Times New Roman"/>
          <w:sz w:val="24"/>
        </w:rPr>
      </w:pPr>
      <w:r>
        <w:rPr>
          <w:rFonts w:ascii="Times New Roman" w:hAnsi="Times New Roman"/>
          <w:sz w:val="24"/>
        </w:rPr>
        <w:t>Záverečné ustanovenia</w:t>
      </w:r>
    </w:p>
    <w:p w14:paraId="64EDC3C6"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 xml:space="preserve">   Nájomnou zmluvou neupravené vzťahy sa spravujú podľa príslušných ustanovení Občianskeho zákonníka a podľa Prevádzkového poriadku pohrebiska obce Hrachovište.</w:t>
      </w:r>
    </w:p>
    <w:p w14:paraId="107C77BF"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 xml:space="preserve">   Doba nájmu začína plynúť dňom uloženia telesných pozostatkov nebohého (ej) do hrobového miesta. </w:t>
      </w:r>
    </w:p>
    <w:p w14:paraId="120A94AF"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 xml:space="preserve">  Nájomná zmluva nadobúda platnosť podpisom oboch účastníkov, účinnosť nadobúda zaplatením ceny nájmu.   </w:t>
      </w:r>
    </w:p>
    <w:p w14:paraId="2208CBCB" w14:textId="6F9DB957" w:rsidR="002C7A68" w:rsidRPr="002C7A68" w:rsidRDefault="002C7A68" w:rsidP="002C7A68">
      <w:pPr>
        <w:pStyle w:val="Default"/>
      </w:pPr>
      <w:r w:rsidRPr="002C7A68">
        <w:rPr>
          <w:i/>
          <w:iCs/>
        </w:rPr>
        <w:t xml:space="preserve">„Osobné údaje dotknutých osôb sa spracúvajú v súlade s NARIADENÍM EURÓPSKEHO PARLAMENTU A RADY (EÚ) 2016/679 z 27. apríla 2016 o ochrane fyzických osôb pri spracúvaní osobných údajov a o voľnom pohybe takýchto údajov, ktorým sa zrušuje smernica </w:t>
      </w:r>
      <w:r w:rsidRPr="002C7A68">
        <w:rPr>
          <w:i/>
          <w:iCs/>
        </w:rPr>
        <w:lastRenderedPageBreak/>
        <w:t xml:space="preserve">95/46/ES (všeobecné nariadenie o ochrane údajov) a so zákonom č. 18/2018 Z. z. o ochrane osobných údajov a o zmene a doplnení niektorých zákonov. </w:t>
      </w:r>
    </w:p>
    <w:p w14:paraId="467EE62A" w14:textId="77777777" w:rsidR="002C7A68" w:rsidRPr="002C7A68" w:rsidRDefault="002C7A68" w:rsidP="002C7A68">
      <w:pPr>
        <w:suppressAutoHyphens w:val="0"/>
        <w:spacing w:after="160" w:line="259" w:lineRule="auto"/>
        <w:rPr>
          <w:rFonts w:asciiTheme="minorHAnsi" w:eastAsiaTheme="minorHAnsi" w:hAnsiTheme="minorHAnsi" w:cstheme="minorBidi"/>
          <w:sz w:val="20"/>
          <w:szCs w:val="20"/>
          <w:lang w:eastAsia="en-US"/>
        </w:rPr>
      </w:pPr>
      <w:r w:rsidRPr="002C7A68">
        <w:rPr>
          <w:rFonts w:asciiTheme="minorHAnsi" w:eastAsiaTheme="minorHAnsi" w:hAnsiTheme="minorHAnsi" w:cstheme="minorBidi"/>
          <w:i/>
          <w:iCs/>
          <w:sz w:val="20"/>
          <w:szCs w:val="20"/>
          <w:lang w:eastAsia="en-US"/>
        </w:rPr>
        <w:t>Informácie o spracúvaní osobných údajov prevádzkovateľom sú vám plne k dispozícii na webovom sídle www.osobnyudaj.sk/informovanie, ako aj vo fyzickej podobe v sídle a na všetkých kontaktných miestach prevádzkovateľa.</w:t>
      </w:r>
    </w:p>
    <w:p w14:paraId="3AF6BD30" w14:textId="21151543" w:rsidR="00286E81" w:rsidRDefault="00286E81" w:rsidP="00286E81">
      <w:pPr>
        <w:pStyle w:val="Obyajntext"/>
        <w:spacing w:line="360" w:lineRule="auto"/>
        <w:jc w:val="both"/>
        <w:rPr>
          <w:rFonts w:ascii="Times New Roman" w:hAnsi="Times New Roman"/>
          <w:sz w:val="24"/>
        </w:rPr>
      </w:pPr>
    </w:p>
    <w:p w14:paraId="26C9AD44" w14:textId="77777777" w:rsidR="002C7A68" w:rsidRDefault="002C7A68" w:rsidP="00286E81">
      <w:pPr>
        <w:pStyle w:val="Obyajntext"/>
        <w:spacing w:line="360" w:lineRule="auto"/>
        <w:jc w:val="both"/>
        <w:rPr>
          <w:rFonts w:ascii="Times New Roman" w:hAnsi="Times New Roman"/>
          <w:sz w:val="24"/>
        </w:rPr>
      </w:pPr>
    </w:p>
    <w:p w14:paraId="26C4BC72"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V  Hrachovišti, dňa .............................</w:t>
      </w:r>
    </w:p>
    <w:p w14:paraId="647E2B5E" w14:textId="77777777" w:rsidR="00286E81" w:rsidRDefault="00286E81" w:rsidP="00286E81">
      <w:pPr>
        <w:pStyle w:val="Obyajntext"/>
        <w:spacing w:line="360" w:lineRule="auto"/>
        <w:jc w:val="both"/>
        <w:rPr>
          <w:rFonts w:ascii="Times New Roman" w:hAnsi="Times New Roman"/>
          <w:sz w:val="24"/>
        </w:rPr>
      </w:pPr>
    </w:p>
    <w:p w14:paraId="575299B3"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                                ....................................................</w:t>
      </w:r>
    </w:p>
    <w:p w14:paraId="16DF5F17" w14:textId="77777777" w:rsidR="00286E81" w:rsidRDefault="00286E81" w:rsidP="00286E81">
      <w:pPr>
        <w:pStyle w:val="Obyajntext"/>
        <w:spacing w:line="360" w:lineRule="auto"/>
        <w:jc w:val="both"/>
        <w:rPr>
          <w:rFonts w:ascii="Times New Roman" w:hAnsi="Times New Roman"/>
          <w:sz w:val="24"/>
        </w:rPr>
      </w:pPr>
      <w:r>
        <w:rPr>
          <w:rFonts w:ascii="Times New Roman" w:hAnsi="Times New Roman"/>
          <w:sz w:val="24"/>
        </w:rPr>
        <w:t xml:space="preserve"> prenajímateľ                                                                          nájomca </w:t>
      </w:r>
    </w:p>
    <w:p w14:paraId="149A002E" w14:textId="77777777" w:rsidR="008A31D2" w:rsidRDefault="008A31D2"/>
    <w:sectPr w:rsidR="008A3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80"/>
        </w:tabs>
      </w:pPr>
    </w:lvl>
    <w:lvl w:ilvl="1">
      <w:start w:val="4"/>
      <w:numFmt w:val="bullet"/>
      <w:lvlText w:val="-"/>
      <w:lvlJc w:val="left"/>
      <w:pPr>
        <w:tabs>
          <w:tab w:val="num" w:pos="1440"/>
        </w:tabs>
      </w:pPr>
      <w:rPr>
        <w:rFonts w:ascii="Times New Roman" w:hAnsi="Times New Roman" w:cs="Times New Roman"/>
      </w:rPr>
    </w:lvl>
    <w:lvl w:ilvl="2">
      <w:start w:val="1"/>
      <w:numFmt w:val="decimal"/>
      <w:lvlText w:val="(%3)"/>
      <w:lvlJc w:val="left"/>
      <w:pPr>
        <w:tabs>
          <w:tab w:val="num" w:pos="2385"/>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4"/>
    <w:multiLevelType w:val="multilevel"/>
    <w:tmpl w:val="E57C5D42"/>
    <w:name w:val="WW8Num4"/>
    <w:lvl w:ilvl="0">
      <w:start w:val="1"/>
      <w:numFmt w:val="decimal"/>
      <w:lvlText w:val="(%1)"/>
      <w:lvlJc w:val="left"/>
      <w:pPr>
        <w:tabs>
          <w:tab w:val="num" w:pos="765"/>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7"/>
    <w:multiLevelType w:val="multilevel"/>
    <w:tmpl w:val="00000007"/>
    <w:name w:val="WW8Num7"/>
    <w:lvl w:ilvl="0">
      <w:start w:val="1"/>
      <w:numFmt w:val="decimal"/>
      <w:lvlText w:val="(%1)"/>
      <w:lvlJc w:val="left"/>
      <w:pPr>
        <w:tabs>
          <w:tab w:val="num" w:pos="765"/>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15:restartNumberingAfterBreak="0">
    <w:nsid w:val="00000008"/>
    <w:multiLevelType w:val="multilevel"/>
    <w:tmpl w:val="00000008"/>
    <w:lvl w:ilvl="0">
      <w:start w:val="4"/>
      <w:numFmt w:val="bullet"/>
      <w:lvlText w:val="-"/>
      <w:lvlJc w:val="left"/>
      <w:pPr>
        <w:tabs>
          <w:tab w:val="num" w:pos="360"/>
        </w:tabs>
        <w:ind w:left="360" w:hanging="360"/>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08182F32"/>
    <w:multiLevelType w:val="hybridMultilevel"/>
    <w:tmpl w:val="854C190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F6523B6"/>
    <w:multiLevelType w:val="hybridMultilevel"/>
    <w:tmpl w:val="5AEA4944"/>
    <w:lvl w:ilvl="0" w:tplc="5B928314">
      <w:start w:val="4"/>
      <w:numFmt w:val="bullet"/>
      <w:lvlText w:val="-"/>
      <w:lvlJc w:val="left"/>
      <w:pPr>
        <w:tabs>
          <w:tab w:val="num" w:pos="870"/>
        </w:tabs>
        <w:ind w:left="870" w:hanging="360"/>
      </w:pPr>
      <w:rPr>
        <w:rFonts w:hint="default"/>
      </w:rPr>
    </w:lvl>
    <w:lvl w:ilvl="1" w:tplc="041B0003" w:tentative="1">
      <w:start w:val="1"/>
      <w:numFmt w:val="bullet"/>
      <w:lvlText w:val="o"/>
      <w:lvlJc w:val="left"/>
      <w:pPr>
        <w:tabs>
          <w:tab w:val="num" w:pos="1590"/>
        </w:tabs>
        <w:ind w:left="1590" w:hanging="360"/>
      </w:pPr>
      <w:rPr>
        <w:rFonts w:ascii="Courier New" w:hAnsi="Courier New" w:hint="default"/>
      </w:rPr>
    </w:lvl>
    <w:lvl w:ilvl="2" w:tplc="041B0005" w:tentative="1">
      <w:start w:val="1"/>
      <w:numFmt w:val="bullet"/>
      <w:lvlText w:val=""/>
      <w:lvlJc w:val="left"/>
      <w:pPr>
        <w:tabs>
          <w:tab w:val="num" w:pos="2310"/>
        </w:tabs>
        <w:ind w:left="2310" w:hanging="360"/>
      </w:pPr>
      <w:rPr>
        <w:rFonts w:ascii="Wingdings" w:hAnsi="Wingdings" w:hint="default"/>
      </w:rPr>
    </w:lvl>
    <w:lvl w:ilvl="3" w:tplc="041B0001" w:tentative="1">
      <w:start w:val="1"/>
      <w:numFmt w:val="bullet"/>
      <w:lvlText w:val=""/>
      <w:lvlJc w:val="left"/>
      <w:pPr>
        <w:tabs>
          <w:tab w:val="num" w:pos="3030"/>
        </w:tabs>
        <w:ind w:left="3030" w:hanging="360"/>
      </w:pPr>
      <w:rPr>
        <w:rFonts w:ascii="Symbol" w:hAnsi="Symbol" w:hint="default"/>
      </w:rPr>
    </w:lvl>
    <w:lvl w:ilvl="4" w:tplc="041B0003" w:tentative="1">
      <w:start w:val="1"/>
      <w:numFmt w:val="bullet"/>
      <w:lvlText w:val="o"/>
      <w:lvlJc w:val="left"/>
      <w:pPr>
        <w:tabs>
          <w:tab w:val="num" w:pos="3750"/>
        </w:tabs>
        <w:ind w:left="3750" w:hanging="360"/>
      </w:pPr>
      <w:rPr>
        <w:rFonts w:ascii="Courier New" w:hAnsi="Courier New" w:hint="default"/>
      </w:rPr>
    </w:lvl>
    <w:lvl w:ilvl="5" w:tplc="041B0005" w:tentative="1">
      <w:start w:val="1"/>
      <w:numFmt w:val="bullet"/>
      <w:lvlText w:val=""/>
      <w:lvlJc w:val="left"/>
      <w:pPr>
        <w:tabs>
          <w:tab w:val="num" w:pos="4470"/>
        </w:tabs>
        <w:ind w:left="4470" w:hanging="360"/>
      </w:pPr>
      <w:rPr>
        <w:rFonts w:ascii="Wingdings" w:hAnsi="Wingdings" w:hint="default"/>
      </w:rPr>
    </w:lvl>
    <w:lvl w:ilvl="6" w:tplc="041B0001" w:tentative="1">
      <w:start w:val="1"/>
      <w:numFmt w:val="bullet"/>
      <w:lvlText w:val=""/>
      <w:lvlJc w:val="left"/>
      <w:pPr>
        <w:tabs>
          <w:tab w:val="num" w:pos="5190"/>
        </w:tabs>
        <w:ind w:left="5190" w:hanging="360"/>
      </w:pPr>
      <w:rPr>
        <w:rFonts w:ascii="Symbol" w:hAnsi="Symbol" w:hint="default"/>
      </w:rPr>
    </w:lvl>
    <w:lvl w:ilvl="7" w:tplc="041B0003" w:tentative="1">
      <w:start w:val="1"/>
      <w:numFmt w:val="bullet"/>
      <w:lvlText w:val="o"/>
      <w:lvlJc w:val="left"/>
      <w:pPr>
        <w:tabs>
          <w:tab w:val="num" w:pos="5910"/>
        </w:tabs>
        <w:ind w:left="5910" w:hanging="360"/>
      </w:pPr>
      <w:rPr>
        <w:rFonts w:ascii="Courier New" w:hAnsi="Courier New" w:hint="default"/>
      </w:rPr>
    </w:lvl>
    <w:lvl w:ilvl="8" w:tplc="041B0005" w:tentative="1">
      <w:start w:val="1"/>
      <w:numFmt w:val="bullet"/>
      <w:lvlText w:val=""/>
      <w:lvlJc w:val="left"/>
      <w:pPr>
        <w:tabs>
          <w:tab w:val="num" w:pos="6630"/>
        </w:tabs>
        <w:ind w:left="6630" w:hanging="360"/>
      </w:pPr>
      <w:rPr>
        <w:rFonts w:ascii="Wingdings" w:hAnsi="Wingdings" w:hint="default"/>
      </w:rPr>
    </w:lvl>
  </w:abstractNum>
  <w:abstractNum w:abstractNumId="6" w15:restartNumberingAfterBreak="0">
    <w:nsid w:val="22B2413B"/>
    <w:multiLevelType w:val="hybridMultilevel"/>
    <w:tmpl w:val="542468F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63D32A7"/>
    <w:multiLevelType w:val="hybridMultilevel"/>
    <w:tmpl w:val="FE049360"/>
    <w:lvl w:ilvl="0" w:tplc="5B928314">
      <w:start w:val="4"/>
      <w:numFmt w:val="bullet"/>
      <w:lvlText w:val="-"/>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2D31AE"/>
    <w:multiLevelType w:val="hybridMultilevel"/>
    <w:tmpl w:val="1A3602F4"/>
    <w:lvl w:ilvl="0" w:tplc="6ADCFBB2">
      <w:start w:val="1"/>
      <w:numFmt w:val="decimal"/>
      <w:lvlText w:val="%1."/>
      <w:lvlJc w:val="left"/>
      <w:pPr>
        <w:tabs>
          <w:tab w:val="num" w:pos="810"/>
        </w:tabs>
        <w:ind w:left="810" w:hanging="450"/>
      </w:pPr>
      <w:rPr>
        <w:rFonts w:hint="default"/>
      </w:rPr>
    </w:lvl>
    <w:lvl w:ilvl="1" w:tplc="5B928314">
      <w:start w:val="4"/>
      <w:numFmt w:val="bullet"/>
      <w:lvlText w:val="-"/>
      <w:lvlJc w:val="left"/>
      <w:pPr>
        <w:tabs>
          <w:tab w:val="num" w:pos="1440"/>
        </w:tabs>
        <w:ind w:left="1440" w:hanging="360"/>
      </w:pPr>
      <w:rPr>
        <w:rFonts w:hint="default"/>
      </w:rPr>
    </w:lvl>
    <w:lvl w:ilvl="2" w:tplc="94064ACA">
      <w:start w:val="4"/>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C960686"/>
    <w:multiLevelType w:val="hybridMultilevel"/>
    <w:tmpl w:val="2D30DB84"/>
    <w:lvl w:ilvl="0" w:tplc="2366700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549454C"/>
    <w:multiLevelType w:val="hybridMultilevel"/>
    <w:tmpl w:val="854C51A2"/>
    <w:lvl w:ilvl="0" w:tplc="5B928314">
      <w:start w:val="4"/>
      <w:numFmt w:val="bullet"/>
      <w:lvlText w:val="-"/>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E4F7C"/>
    <w:multiLevelType w:val="hybridMultilevel"/>
    <w:tmpl w:val="3C889824"/>
    <w:lvl w:ilvl="0" w:tplc="5B928314">
      <w:start w:val="4"/>
      <w:numFmt w:val="bullet"/>
      <w:lvlText w:val="-"/>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F7B31"/>
    <w:multiLevelType w:val="hybridMultilevel"/>
    <w:tmpl w:val="A80C4E62"/>
    <w:lvl w:ilvl="0" w:tplc="5B928314">
      <w:start w:val="4"/>
      <w:numFmt w:val="bullet"/>
      <w:lvlText w:val="-"/>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874F38"/>
    <w:multiLevelType w:val="hybridMultilevel"/>
    <w:tmpl w:val="BC161C4A"/>
    <w:lvl w:ilvl="0" w:tplc="5B928314">
      <w:start w:val="4"/>
      <w:numFmt w:val="bullet"/>
      <w:lvlText w:val="-"/>
      <w:lvlJc w:val="left"/>
      <w:pPr>
        <w:tabs>
          <w:tab w:val="num" w:pos="786"/>
        </w:tabs>
        <w:ind w:left="786" w:hanging="360"/>
      </w:pPr>
      <w:rPr>
        <w:rFonts w:hint="default"/>
      </w:rPr>
    </w:lvl>
    <w:lvl w:ilvl="1" w:tplc="041B0003" w:tentative="1">
      <w:start w:val="1"/>
      <w:numFmt w:val="bullet"/>
      <w:lvlText w:val="o"/>
      <w:lvlJc w:val="left"/>
      <w:pPr>
        <w:tabs>
          <w:tab w:val="num" w:pos="1506"/>
        </w:tabs>
        <w:ind w:left="1506" w:hanging="360"/>
      </w:pPr>
      <w:rPr>
        <w:rFonts w:ascii="Courier New" w:hAnsi="Courier New" w:hint="default"/>
      </w:rPr>
    </w:lvl>
    <w:lvl w:ilvl="2" w:tplc="041B0005" w:tentative="1">
      <w:start w:val="1"/>
      <w:numFmt w:val="bullet"/>
      <w:lvlText w:val=""/>
      <w:lvlJc w:val="left"/>
      <w:pPr>
        <w:tabs>
          <w:tab w:val="num" w:pos="2226"/>
        </w:tabs>
        <w:ind w:left="2226" w:hanging="360"/>
      </w:pPr>
      <w:rPr>
        <w:rFonts w:ascii="Wingdings" w:hAnsi="Wingdings" w:hint="default"/>
      </w:rPr>
    </w:lvl>
    <w:lvl w:ilvl="3" w:tplc="041B0001" w:tentative="1">
      <w:start w:val="1"/>
      <w:numFmt w:val="bullet"/>
      <w:lvlText w:val=""/>
      <w:lvlJc w:val="left"/>
      <w:pPr>
        <w:tabs>
          <w:tab w:val="num" w:pos="2946"/>
        </w:tabs>
        <w:ind w:left="2946" w:hanging="360"/>
      </w:pPr>
      <w:rPr>
        <w:rFonts w:ascii="Symbol" w:hAnsi="Symbol" w:hint="default"/>
      </w:rPr>
    </w:lvl>
    <w:lvl w:ilvl="4" w:tplc="041B0003" w:tentative="1">
      <w:start w:val="1"/>
      <w:numFmt w:val="bullet"/>
      <w:lvlText w:val="o"/>
      <w:lvlJc w:val="left"/>
      <w:pPr>
        <w:tabs>
          <w:tab w:val="num" w:pos="3666"/>
        </w:tabs>
        <w:ind w:left="3666" w:hanging="360"/>
      </w:pPr>
      <w:rPr>
        <w:rFonts w:ascii="Courier New" w:hAnsi="Courier New" w:hint="default"/>
      </w:rPr>
    </w:lvl>
    <w:lvl w:ilvl="5" w:tplc="041B0005" w:tentative="1">
      <w:start w:val="1"/>
      <w:numFmt w:val="bullet"/>
      <w:lvlText w:val=""/>
      <w:lvlJc w:val="left"/>
      <w:pPr>
        <w:tabs>
          <w:tab w:val="num" w:pos="4386"/>
        </w:tabs>
        <w:ind w:left="4386" w:hanging="360"/>
      </w:pPr>
      <w:rPr>
        <w:rFonts w:ascii="Wingdings" w:hAnsi="Wingdings" w:hint="default"/>
      </w:rPr>
    </w:lvl>
    <w:lvl w:ilvl="6" w:tplc="041B0001" w:tentative="1">
      <w:start w:val="1"/>
      <w:numFmt w:val="bullet"/>
      <w:lvlText w:val=""/>
      <w:lvlJc w:val="left"/>
      <w:pPr>
        <w:tabs>
          <w:tab w:val="num" w:pos="5106"/>
        </w:tabs>
        <w:ind w:left="5106" w:hanging="360"/>
      </w:pPr>
      <w:rPr>
        <w:rFonts w:ascii="Symbol" w:hAnsi="Symbol" w:hint="default"/>
      </w:rPr>
    </w:lvl>
    <w:lvl w:ilvl="7" w:tplc="041B0003" w:tentative="1">
      <w:start w:val="1"/>
      <w:numFmt w:val="bullet"/>
      <w:lvlText w:val="o"/>
      <w:lvlJc w:val="left"/>
      <w:pPr>
        <w:tabs>
          <w:tab w:val="num" w:pos="5826"/>
        </w:tabs>
        <w:ind w:left="5826" w:hanging="360"/>
      </w:pPr>
      <w:rPr>
        <w:rFonts w:ascii="Courier New" w:hAnsi="Courier New" w:hint="default"/>
      </w:rPr>
    </w:lvl>
    <w:lvl w:ilvl="8" w:tplc="041B0005" w:tentative="1">
      <w:start w:val="1"/>
      <w:numFmt w:val="bullet"/>
      <w:lvlText w:val=""/>
      <w:lvlJc w:val="left"/>
      <w:pPr>
        <w:tabs>
          <w:tab w:val="num" w:pos="6546"/>
        </w:tabs>
        <w:ind w:left="6546" w:hanging="360"/>
      </w:pPr>
      <w:rPr>
        <w:rFonts w:ascii="Wingdings" w:hAnsi="Wingdings" w:hint="default"/>
      </w:rPr>
    </w:lvl>
  </w:abstractNum>
  <w:abstractNum w:abstractNumId="14" w15:restartNumberingAfterBreak="0">
    <w:nsid w:val="5D816F97"/>
    <w:multiLevelType w:val="hybridMultilevel"/>
    <w:tmpl w:val="73448F54"/>
    <w:lvl w:ilvl="0" w:tplc="041B0015">
      <w:start w:val="1"/>
      <w:numFmt w:val="upperLetter"/>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5F3B1325"/>
    <w:multiLevelType w:val="hybridMultilevel"/>
    <w:tmpl w:val="81E4974E"/>
    <w:lvl w:ilvl="0" w:tplc="9FEE006C">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07173543">
    <w:abstractNumId w:val="0"/>
  </w:num>
  <w:num w:numId="2" w16cid:durableId="1815753697">
    <w:abstractNumId w:val="1"/>
  </w:num>
  <w:num w:numId="3" w16cid:durableId="1830317849">
    <w:abstractNumId w:val="2"/>
  </w:num>
  <w:num w:numId="4" w16cid:durableId="1689983238">
    <w:abstractNumId w:val="3"/>
  </w:num>
  <w:num w:numId="5" w16cid:durableId="952395376">
    <w:abstractNumId w:val="8"/>
  </w:num>
  <w:num w:numId="6" w16cid:durableId="600643990">
    <w:abstractNumId w:val="12"/>
  </w:num>
  <w:num w:numId="7" w16cid:durableId="1005984968">
    <w:abstractNumId w:val="10"/>
  </w:num>
  <w:num w:numId="8" w16cid:durableId="1470248210">
    <w:abstractNumId w:val="11"/>
  </w:num>
  <w:num w:numId="9" w16cid:durableId="720636534">
    <w:abstractNumId w:val="5"/>
  </w:num>
  <w:num w:numId="10" w16cid:durableId="301152731">
    <w:abstractNumId w:val="7"/>
  </w:num>
  <w:num w:numId="11" w16cid:durableId="1116486543">
    <w:abstractNumId w:val="13"/>
  </w:num>
  <w:num w:numId="12" w16cid:durableId="304360762">
    <w:abstractNumId w:val="14"/>
  </w:num>
  <w:num w:numId="13" w16cid:durableId="1297222979">
    <w:abstractNumId w:val="6"/>
  </w:num>
  <w:num w:numId="14" w16cid:durableId="1832257929">
    <w:abstractNumId w:val="4"/>
  </w:num>
  <w:num w:numId="15" w16cid:durableId="1092899470">
    <w:abstractNumId w:val="15"/>
  </w:num>
  <w:num w:numId="16" w16cid:durableId="12199754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81"/>
    <w:rsid w:val="00024F24"/>
    <w:rsid w:val="000524A2"/>
    <w:rsid w:val="00056D08"/>
    <w:rsid w:val="000B2E54"/>
    <w:rsid w:val="000E3FDF"/>
    <w:rsid w:val="001A1E1D"/>
    <w:rsid w:val="00261E10"/>
    <w:rsid w:val="00286E81"/>
    <w:rsid w:val="002C7A68"/>
    <w:rsid w:val="00384084"/>
    <w:rsid w:val="004248A8"/>
    <w:rsid w:val="00486BFA"/>
    <w:rsid w:val="004E47EB"/>
    <w:rsid w:val="005567C6"/>
    <w:rsid w:val="00706890"/>
    <w:rsid w:val="00714138"/>
    <w:rsid w:val="00715F86"/>
    <w:rsid w:val="007365BB"/>
    <w:rsid w:val="00747B53"/>
    <w:rsid w:val="007C6CF3"/>
    <w:rsid w:val="007E1C50"/>
    <w:rsid w:val="0084099F"/>
    <w:rsid w:val="008A31D2"/>
    <w:rsid w:val="008C1308"/>
    <w:rsid w:val="008E4B8B"/>
    <w:rsid w:val="00992FE3"/>
    <w:rsid w:val="00A54D32"/>
    <w:rsid w:val="00A642AA"/>
    <w:rsid w:val="00D20B0B"/>
    <w:rsid w:val="00DC61AA"/>
    <w:rsid w:val="00ED3585"/>
    <w:rsid w:val="00FF51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78266B"/>
  <w15:chartTrackingRefBased/>
  <w15:docId w15:val="{4ACB197E-1D8B-4BB8-87D7-606EBA43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6E81"/>
    <w:pPr>
      <w:suppressAutoHyphens/>
      <w:spacing w:after="0" w:line="240" w:lineRule="auto"/>
    </w:pPr>
    <w:rPr>
      <w:rFonts w:ascii="Times New Roman" w:eastAsia="Times New Roman" w:hAnsi="Times New Roman" w:cs="Times New Roman"/>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yajntext">
    <w:name w:val="Plain Text"/>
    <w:basedOn w:val="Normlny"/>
    <w:link w:val="ObyajntextChar"/>
    <w:rsid w:val="00286E81"/>
    <w:rPr>
      <w:rFonts w:ascii="Courier New" w:hAnsi="Courier New" w:cs="Courier New"/>
      <w:sz w:val="20"/>
      <w:szCs w:val="20"/>
    </w:rPr>
  </w:style>
  <w:style w:type="character" w:customStyle="1" w:styleId="ObyajntextChar">
    <w:name w:val="Obyčajný text Char"/>
    <w:basedOn w:val="Predvolenpsmoodseku"/>
    <w:link w:val="Obyajntext"/>
    <w:rsid w:val="00286E81"/>
    <w:rPr>
      <w:rFonts w:ascii="Courier New" w:eastAsia="Times New Roman" w:hAnsi="Courier New" w:cs="Courier New"/>
      <w:sz w:val="20"/>
      <w:szCs w:val="20"/>
      <w:lang w:eastAsia="ar-SA"/>
    </w:rPr>
  </w:style>
  <w:style w:type="paragraph" w:customStyle="1" w:styleId="Default">
    <w:name w:val="Default"/>
    <w:rsid w:val="002C7A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4162</Words>
  <Characters>23725</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14</cp:revision>
  <cp:lastPrinted>2022-09-12T11:17:00Z</cp:lastPrinted>
  <dcterms:created xsi:type="dcterms:W3CDTF">2022-07-14T09:47:00Z</dcterms:created>
  <dcterms:modified xsi:type="dcterms:W3CDTF">2022-10-12T07:30:00Z</dcterms:modified>
</cp:coreProperties>
</file>