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924F8" w14:textId="4D329385" w:rsidR="00AF7A87" w:rsidRDefault="00AF7A87" w:rsidP="00AF7A87">
      <w:pPr>
        <w:rPr>
          <w:b/>
          <w:bCs/>
          <w:sz w:val="24"/>
          <w:szCs w:val="24"/>
        </w:rPr>
      </w:pPr>
      <w:r>
        <w:rPr>
          <w:b/>
          <w:bCs/>
          <w:sz w:val="24"/>
          <w:szCs w:val="24"/>
        </w:rPr>
        <w:t xml:space="preserve"> Dodatok č.1 vyvesený na úradnej tabuli v obci Hrachovište dňa: </w:t>
      </w:r>
      <w:r w:rsidR="00A33061">
        <w:rPr>
          <w:b/>
          <w:bCs/>
          <w:sz w:val="24"/>
          <w:szCs w:val="24"/>
        </w:rPr>
        <w:t>17</w:t>
      </w:r>
      <w:r>
        <w:rPr>
          <w:b/>
          <w:bCs/>
          <w:sz w:val="24"/>
          <w:szCs w:val="24"/>
        </w:rPr>
        <w:t>.1</w:t>
      </w:r>
      <w:r w:rsidR="00A33061">
        <w:rPr>
          <w:b/>
          <w:bCs/>
          <w:sz w:val="24"/>
          <w:szCs w:val="24"/>
        </w:rPr>
        <w:t>2</w:t>
      </w:r>
      <w:r>
        <w:rPr>
          <w:b/>
          <w:bCs/>
          <w:sz w:val="24"/>
          <w:szCs w:val="24"/>
        </w:rPr>
        <w:t>.2020</w:t>
      </w:r>
    </w:p>
    <w:p w14:paraId="6F9C1FCC" w14:textId="6954DBE0" w:rsidR="00AF7A87" w:rsidRDefault="00AF7A87" w:rsidP="00AF7A87">
      <w:pPr>
        <w:rPr>
          <w:b/>
          <w:bCs/>
          <w:sz w:val="24"/>
          <w:szCs w:val="24"/>
        </w:rPr>
      </w:pPr>
      <w:r>
        <w:rPr>
          <w:b/>
          <w:bCs/>
          <w:sz w:val="24"/>
          <w:szCs w:val="24"/>
        </w:rPr>
        <w:t xml:space="preserve"> Dodatok č.1 zverejnený na internetovej stránke obce dňa: </w:t>
      </w:r>
      <w:r w:rsidR="00A33061">
        <w:rPr>
          <w:b/>
          <w:bCs/>
          <w:sz w:val="24"/>
          <w:szCs w:val="24"/>
        </w:rPr>
        <w:t>17</w:t>
      </w:r>
      <w:r>
        <w:rPr>
          <w:b/>
          <w:bCs/>
          <w:sz w:val="24"/>
          <w:szCs w:val="24"/>
        </w:rPr>
        <w:t>.1</w:t>
      </w:r>
      <w:r w:rsidR="00A33061">
        <w:rPr>
          <w:b/>
          <w:bCs/>
          <w:sz w:val="24"/>
          <w:szCs w:val="24"/>
        </w:rPr>
        <w:t>2</w:t>
      </w:r>
      <w:r>
        <w:rPr>
          <w:b/>
          <w:bCs/>
          <w:sz w:val="24"/>
          <w:szCs w:val="24"/>
        </w:rPr>
        <w:t>.2020</w:t>
      </w:r>
    </w:p>
    <w:p w14:paraId="7641391E" w14:textId="7867BA9E" w:rsidR="00AF7A87" w:rsidRPr="002D51A3" w:rsidRDefault="00AF7A87" w:rsidP="00AF7A87">
      <w:pPr>
        <w:rPr>
          <w:b/>
          <w:bCs/>
          <w:sz w:val="24"/>
          <w:szCs w:val="24"/>
        </w:rPr>
      </w:pPr>
      <w:r>
        <w:rPr>
          <w:b/>
          <w:bCs/>
          <w:sz w:val="24"/>
          <w:szCs w:val="24"/>
        </w:rPr>
        <w:t xml:space="preserve"> </w:t>
      </w:r>
    </w:p>
    <w:p w14:paraId="3F39306E" w14:textId="77777777" w:rsidR="00AF7A87" w:rsidRDefault="00AF7A87" w:rsidP="00AF7A87">
      <w:pPr>
        <w:jc w:val="center"/>
        <w:rPr>
          <w:b/>
          <w:bCs/>
          <w:sz w:val="36"/>
          <w:szCs w:val="36"/>
        </w:rPr>
      </w:pPr>
    </w:p>
    <w:p w14:paraId="1003C19B" w14:textId="04535B4C" w:rsidR="00AF7A87" w:rsidRDefault="00AF7A87" w:rsidP="00AF7A87">
      <w:pPr>
        <w:jc w:val="center"/>
        <w:rPr>
          <w:b/>
          <w:bCs/>
          <w:sz w:val="36"/>
          <w:szCs w:val="36"/>
        </w:rPr>
      </w:pPr>
      <w:r w:rsidRPr="00DB1B39">
        <w:rPr>
          <w:b/>
          <w:bCs/>
          <w:sz w:val="36"/>
          <w:szCs w:val="36"/>
        </w:rPr>
        <w:t xml:space="preserve"> </w:t>
      </w:r>
      <w:r>
        <w:rPr>
          <w:b/>
          <w:bCs/>
          <w:sz w:val="36"/>
          <w:szCs w:val="36"/>
        </w:rPr>
        <w:t>Dodat</w:t>
      </w:r>
      <w:r w:rsidR="00B0625B">
        <w:rPr>
          <w:b/>
          <w:bCs/>
          <w:sz w:val="36"/>
          <w:szCs w:val="36"/>
        </w:rPr>
        <w:t>o</w:t>
      </w:r>
      <w:r>
        <w:rPr>
          <w:b/>
          <w:bCs/>
          <w:sz w:val="36"/>
          <w:szCs w:val="36"/>
        </w:rPr>
        <w:t>k č.1/2020</w:t>
      </w:r>
    </w:p>
    <w:p w14:paraId="7B272262" w14:textId="77777777" w:rsidR="00AF7A87" w:rsidRDefault="00AF7A87" w:rsidP="00AF7A87">
      <w:pPr>
        <w:jc w:val="center"/>
        <w:rPr>
          <w:b/>
          <w:bCs/>
          <w:sz w:val="36"/>
          <w:szCs w:val="36"/>
        </w:rPr>
      </w:pPr>
      <w:r>
        <w:rPr>
          <w:b/>
          <w:bCs/>
          <w:sz w:val="36"/>
          <w:szCs w:val="36"/>
        </w:rPr>
        <w:t>K Všeobecne záväznému nariadeniu č.1/2019</w:t>
      </w:r>
    </w:p>
    <w:p w14:paraId="275F09F5" w14:textId="77777777" w:rsidR="00AF7A87" w:rsidRDefault="00AF7A87" w:rsidP="00AF7A87">
      <w:pPr>
        <w:jc w:val="center"/>
        <w:rPr>
          <w:b/>
          <w:bCs/>
          <w:sz w:val="24"/>
          <w:szCs w:val="24"/>
        </w:rPr>
      </w:pPr>
      <w:r>
        <w:rPr>
          <w:b/>
          <w:bCs/>
          <w:sz w:val="24"/>
          <w:szCs w:val="24"/>
        </w:rPr>
        <w:t>O miestnych daniach a miestnom poplatku za komunálne odpady a drobné stavebné odpady.</w:t>
      </w:r>
    </w:p>
    <w:p w14:paraId="040DB554" w14:textId="77777777" w:rsidR="00AF7A87" w:rsidRDefault="00AF7A87" w:rsidP="00AF7A87">
      <w:pPr>
        <w:jc w:val="center"/>
        <w:rPr>
          <w:b/>
          <w:bCs/>
          <w:sz w:val="24"/>
          <w:szCs w:val="24"/>
        </w:rPr>
      </w:pPr>
    </w:p>
    <w:p w14:paraId="1CF20945" w14:textId="77777777" w:rsidR="00AF7A87" w:rsidRDefault="00AF7A87" w:rsidP="00AF7A87">
      <w:pPr>
        <w:rPr>
          <w:sz w:val="24"/>
          <w:szCs w:val="24"/>
        </w:rPr>
      </w:pPr>
      <w:r>
        <w:rPr>
          <w:sz w:val="24"/>
          <w:szCs w:val="24"/>
        </w:rPr>
        <w:t xml:space="preserve">Obecné zastupiteľstvo v Hrachovišti na základe §6 zák. SNR č.369/1990 Zb. o obecnom zriadení v znení neskorších predpisov a zák. č. 582/2004 </w:t>
      </w:r>
      <w:proofErr w:type="spellStart"/>
      <w:r>
        <w:rPr>
          <w:sz w:val="24"/>
          <w:szCs w:val="24"/>
        </w:rPr>
        <w:t>Z.z</w:t>
      </w:r>
      <w:proofErr w:type="spellEnd"/>
      <w:r>
        <w:rPr>
          <w:sz w:val="24"/>
          <w:szCs w:val="24"/>
        </w:rPr>
        <w:t xml:space="preserve">. o miestnych daniach a o miestnom poplatku za komunálne odpady a drobné stavebné odpady v znení neskorších predpisov </w:t>
      </w:r>
    </w:p>
    <w:p w14:paraId="0C5A66EC" w14:textId="77777777" w:rsidR="00AF7A87" w:rsidRDefault="00AF7A87" w:rsidP="00AF7A87">
      <w:pPr>
        <w:jc w:val="center"/>
        <w:rPr>
          <w:sz w:val="24"/>
          <w:szCs w:val="24"/>
        </w:rPr>
      </w:pPr>
      <w:r>
        <w:rPr>
          <w:sz w:val="24"/>
          <w:szCs w:val="24"/>
        </w:rPr>
        <w:t>vydáva pre územie obce Hrachovište tento</w:t>
      </w:r>
    </w:p>
    <w:p w14:paraId="032B30D3" w14:textId="77777777" w:rsidR="00AF7A87" w:rsidRPr="00BD0D98" w:rsidRDefault="00AF7A87" w:rsidP="00AF7A87">
      <w:pPr>
        <w:jc w:val="center"/>
        <w:rPr>
          <w:b/>
          <w:bCs/>
          <w:sz w:val="24"/>
          <w:szCs w:val="24"/>
        </w:rPr>
      </w:pPr>
      <w:r w:rsidRPr="00BD0D98">
        <w:rPr>
          <w:b/>
          <w:bCs/>
          <w:sz w:val="24"/>
          <w:szCs w:val="24"/>
        </w:rPr>
        <w:t>Návrh</w:t>
      </w:r>
    </w:p>
    <w:p w14:paraId="2AFCADE6" w14:textId="77777777" w:rsidR="00AF7A87" w:rsidRDefault="00AF7A87" w:rsidP="00AF7A87">
      <w:pPr>
        <w:jc w:val="center"/>
        <w:rPr>
          <w:sz w:val="24"/>
          <w:szCs w:val="24"/>
        </w:rPr>
      </w:pPr>
      <w:r>
        <w:rPr>
          <w:sz w:val="24"/>
          <w:szCs w:val="24"/>
        </w:rPr>
        <w:t>Dodatku č.1/2020</w:t>
      </w:r>
    </w:p>
    <w:p w14:paraId="3AA82095" w14:textId="77777777" w:rsidR="00AF7A87" w:rsidRDefault="00AF7A87" w:rsidP="00AF7A87">
      <w:pPr>
        <w:jc w:val="center"/>
        <w:rPr>
          <w:sz w:val="24"/>
          <w:szCs w:val="24"/>
        </w:rPr>
      </w:pPr>
      <w:r>
        <w:rPr>
          <w:sz w:val="24"/>
          <w:szCs w:val="24"/>
        </w:rPr>
        <w:t>K Všeobecne záväznému nariadeniu</w:t>
      </w:r>
    </w:p>
    <w:p w14:paraId="5EF6BE4E" w14:textId="77777777" w:rsidR="00AF7A87" w:rsidRDefault="00AF7A87" w:rsidP="00AF7A87">
      <w:pPr>
        <w:jc w:val="center"/>
        <w:rPr>
          <w:sz w:val="24"/>
          <w:szCs w:val="24"/>
        </w:rPr>
      </w:pPr>
      <w:r>
        <w:rPr>
          <w:sz w:val="24"/>
          <w:szCs w:val="24"/>
        </w:rPr>
        <w:t>č.1/2019</w:t>
      </w:r>
    </w:p>
    <w:p w14:paraId="3AEFAFCC" w14:textId="77777777" w:rsidR="00AF7A87" w:rsidRDefault="00AF7A87" w:rsidP="00AF7A87">
      <w:pPr>
        <w:jc w:val="center"/>
        <w:rPr>
          <w:sz w:val="24"/>
          <w:szCs w:val="24"/>
        </w:rPr>
      </w:pPr>
      <w:r>
        <w:rPr>
          <w:sz w:val="24"/>
          <w:szCs w:val="24"/>
        </w:rPr>
        <w:t>o miestnych daniach a miestnom poplatku za komunálne odpady a drobné stavebné odpady</w:t>
      </w:r>
    </w:p>
    <w:p w14:paraId="1837E972" w14:textId="77777777" w:rsidR="00AF7A87" w:rsidRPr="00F95C45" w:rsidRDefault="00AF7A87" w:rsidP="00AF7A87">
      <w:pPr>
        <w:jc w:val="center"/>
        <w:rPr>
          <w:b/>
          <w:bCs/>
          <w:sz w:val="24"/>
          <w:szCs w:val="24"/>
        </w:rPr>
      </w:pPr>
      <w:r w:rsidRPr="00F95C45">
        <w:rPr>
          <w:b/>
          <w:bCs/>
          <w:sz w:val="24"/>
          <w:szCs w:val="24"/>
        </w:rPr>
        <w:t>kde sa mení III. Časť</w:t>
      </w:r>
    </w:p>
    <w:p w14:paraId="34038711" w14:textId="77777777" w:rsidR="00AF7A87" w:rsidRDefault="00AF7A87" w:rsidP="00AF7A87">
      <w:pPr>
        <w:jc w:val="center"/>
        <w:rPr>
          <w:sz w:val="24"/>
          <w:szCs w:val="24"/>
        </w:rPr>
      </w:pPr>
      <w:r>
        <w:rPr>
          <w:sz w:val="24"/>
          <w:szCs w:val="24"/>
        </w:rPr>
        <w:t>POPLATOK</w:t>
      </w:r>
    </w:p>
    <w:p w14:paraId="06616A0D" w14:textId="77777777" w:rsidR="00AF7A87" w:rsidRDefault="00AF7A87" w:rsidP="00AF7A87">
      <w:pPr>
        <w:jc w:val="center"/>
        <w:rPr>
          <w:sz w:val="24"/>
          <w:szCs w:val="24"/>
        </w:rPr>
      </w:pPr>
      <w:r>
        <w:rPr>
          <w:sz w:val="24"/>
          <w:szCs w:val="24"/>
        </w:rPr>
        <w:t>Poplatok za komunálne odpady a drobné stavebné odpady</w:t>
      </w:r>
    </w:p>
    <w:p w14:paraId="622E2427" w14:textId="77777777" w:rsidR="00AF7A87" w:rsidRDefault="00AF7A87" w:rsidP="00AF7A87">
      <w:pPr>
        <w:jc w:val="center"/>
        <w:rPr>
          <w:sz w:val="24"/>
          <w:szCs w:val="24"/>
        </w:rPr>
      </w:pPr>
    </w:p>
    <w:p w14:paraId="1F2DC52F" w14:textId="77777777" w:rsidR="00AF7A87" w:rsidRDefault="00AF7A87" w:rsidP="00AF7A87">
      <w:pPr>
        <w:rPr>
          <w:sz w:val="24"/>
          <w:szCs w:val="24"/>
        </w:rPr>
      </w:pPr>
      <w:r>
        <w:rPr>
          <w:sz w:val="24"/>
          <w:szCs w:val="24"/>
        </w:rPr>
        <w:t>Odsek 6,8,9 takto:</w:t>
      </w:r>
    </w:p>
    <w:p w14:paraId="39F26DD2" w14:textId="77777777" w:rsidR="00AF7A87" w:rsidRDefault="00AF7A87" w:rsidP="00AF7A87">
      <w:pPr>
        <w:rPr>
          <w:sz w:val="24"/>
          <w:szCs w:val="24"/>
        </w:rPr>
      </w:pPr>
      <w:r>
        <w:rPr>
          <w:sz w:val="24"/>
          <w:szCs w:val="24"/>
        </w:rPr>
        <w:t xml:space="preserve">(6) Sadzba poplatku za zmesový komunálny odpad je </w:t>
      </w:r>
    </w:p>
    <w:p w14:paraId="246BF1A6" w14:textId="77777777" w:rsidR="00AF7A87" w:rsidRDefault="00AF7A87" w:rsidP="00AF7A87">
      <w:pPr>
        <w:rPr>
          <w:sz w:val="24"/>
          <w:szCs w:val="24"/>
        </w:rPr>
      </w:pPr>
      <w:r>
        <w:rPr>
          <w:sz w:val="24"/>
          <w:szCs w:val="24"/>
        </w:rPr>
        <w:t xml:space="preserve">a/ </w:t>
      </w:r>
      <w:r w:rsidRPr="00CA3968">
        <w:rPr>
          <w:b/>
          <w:bCs/>
          <w:sz w:val="24"/>
          <w:szCs w:val="24"/>
        </w:rPr>
        <w:t>0</w:t>
      </w:r>
      <w:r w:rsidRPr="00CA3968">
        <w:rPr>
          <w:sz w:val="24"/>
          <w:szCs w:val="24"/>
        </w:rPr>
        <w:t>,</w:t>
      </w:r>
      <w:r w:rsidRPr="00CA3968">
        <w:rPr>
          <w:b/>
          <w:bCs/>
          <w:sz w:val="24"/>
          <w:szCs w:val="24"/>
        </w:rPr>
        <w:t>050 €</w:t>
      </w:r>
      <w:r>
        <w:rPr>
          <w:sz w:val="24"/>
          <w:szCs w:val="24"/>
        </w:rPr>
        <w:t xml:space="preserve"> za osobu a kalendárny deň</w:t>
      </w:r>
    </w:p>
    <w:p w14:paraId="5C223768" w14:textId="77777777" w:rsidR="00AF7A87" w:rsidRDefault="00AF7A87" w:rsidP="00AF7A87">
      <w:pPr>
        <w:rPr>
          <w:sz w:val="24"/>
          <w:szCs w:val="24"/>
        </w:rPr>
      </w:pPr>
      <w:r>
        <w:rPr>
          <w:sz w:val="24"/>
          <w:szCs w:val="24"/>
        </w:rPr>
        <w:t xml:space="preserve">b/ </w:t>
      </w:r>
      <w:r w:rsidRPr="00CA3968">
        <w:rPr>
          <w:b/>
          <w:bCs/>
          <w:sz w:val="24"/>
          <w:szCs w:val="24"/>
        </w:rPr>
        <w:t>0,030 €</w:t>
      </w:r>
      <w:r>
        <w:rPr>
          <w:b/>
          <w:bCs/>
          <w:sz w:val="24"/>
          <w:szCs w:val="24"/>
        </w:rPr>
        <w:t xml:space="preserve"> </w:t>
      </w:r>
      <w:r>
        <w:rPr>
          <w:sz w:val="24"/>
          <w:szCs w:val="24"/>
        </w:rPr>
        <w:t>za jeden liter komunálnych odpadov pri množstvovom zbere</w:t>
      </w:r>
    </w:p>
    <w:p w14:paraId="27B48346" w14:textId="77777777" w:rsidR="00AF7A87" w:rsidRDefault="00AF7A87" w:rsidP="00AF7A87">
      <w:pPr>
        <w:rPr>
          <w:sz w:val="24"/>
          <w:szCs w:val="24"/>
        </w:rPr>
      </w:pPr>
    </w:p>
    <w:p w14:paraId="531CDCE2" w14:textId="77777777" w:rsidR="00AF7A87" w:rsidRDefault="00AF7A87" w:rsidP="00AF7A87">
      <w:pPr>
        <w:rPr>
          <w:sz w:val="24"/>
          <w:szCs w:val="24"/>
        </w:rPr>
      </w:pPr>
      <w:r>
        <w:rPr>
          <w:sz w:val="24"/>
          <w:szCs w:val="24"/>
        </w:rPr>
        <w:t>(8) Správca dane určuje poplatok takto:</w:t>
      </w:r>
    </w:p>
    <w:p w14:paraId="1552BCBF" w14:textId="3E6F3ABB" w:rsidR="00AF7A87" w:rsidRDefault="00AF7A87" w:rsidP="00AF7A87">
      <w:pPr>
        <w:rPr>
          <w:sz w:val="24"/>
          <w:szCs w:val="24"/>
        </w:rPr>
      </w:pPr>
      <w:r>
        <w:rPr>
          <w:sz w:val="24"/>
          <w:szCs w:val="24"/>
        </w:rPr>
        <w:t>a/ pre poplatníka podľa §77 ods.2 písm. a) zákona o miestnych daniach:</w:t>
      </w:r>
    </w:p>
    <w:p w14:paraId="221F9B6B" w14:textId="77777777" w:rsidR="00AF7A87" w:rsidRDefault="00AF7A87" w:rsidP="00AF7A87">
      <w:pPr>
        <w:rPr>
          <w:b/>
          <w:bCs/>
          <w:sz w:val="24"/>
          <w:szCs w:val="24"/>
        </w:rPr>
      </w:pPr>
      <w:r>
        <w:rPr>
          <w:sz w:val="24"/>
          <w:szCs w:val="24"/>
        </w:rPr>
        <w:lastRenderedPageBreak/>
        <w:t xml:space="preserve">( </w:t>
      </w:r>
      <w:proofErr w:type="spellStart"/>
      <w:r>
        <w:rPr>
          <w:sz w:val="24"/>
          <w:szCs w:val="24"/>
        </w:rPr>
        <w:t>t.j</w:t>
      </w:r>
      <w:proofErr w:type="spellEnd"/>
      <w:r>
        <w:rPr>
          <w:sz w:val="24"/>
          <w:szCs w:val="24"/>
        </w:rPr>
        <w:t xml:space="preserve">. fyzická osoba, ktorá má v obci trvalý pobyt alebo prechodný pobyt) </w:t>
      </w:r>
      <w:r w:rsidRPr="00BD0D98">
        <w:rPr>
          <w:b/>
          <w:bCs/>
          <w:sz w:val="24"/>
          <w:szCs w:val="24"/>
        </w:rPr>
        <w:t>0,050</w:t>
      </w:r>
      <w:r>
        <w:rPr>
          <w:sz w:val="24"/>
          <w:szCs w:val="24"/>
        </w:rPr>
        <w:t xml:space="preserve"> za osobu a kalendárny deň: 0,050x365= 18,25 € - upravené na </w:t>
      </w:r>
      <w:r w:rsidRPr="00BD0D98">
        <w:rPr>
          <w:b/>
          <w:bCs/>
          <w:sz w:val="24"/>
          <w:szCs w:val="24"/>
        </w:rPr>
        <w:t>18 €</w:t>
      </w:r>
    </w:p>
    <w:p w14:paraId="319A1BE8" w14:textId="77777777" w:rsidR="00AF7A87" w:rsidRDefault="00AF7A87" w:rsidP="00AF7A87">
      <w:pPr>
        <w:rPr>
          <w:sz w:val="24"/>
          <w:szCs w:val="24"/>
        </w:rPr>
      </w:pPr>
      <w:r>
        <w:rPr>
          <w:sz w:val="24"/>
          <w:szCs w:val="24"/>
        </w:rPr>
        <w:t>b/ pre poplatníka podľa § 77 ods.2 písm. b) a c) zákona o miestnych daniach:</w:t>
      </w:r>
    </w:p>
    <w:p w14:paraId="002D6A6D" w14:textId="77777777" w:rsidR="00AF7A87" w:rsidRDefault="00AF7A87" w:rsidP="00AF7A87">
      <w:pPr>
        <w:rPr>
          <w:sz w:val="24"/>
          <w:szCs w:val="24"/>
        </w:rPr>
      </w:pPr>
      <w:r>
        <w:rPr>
          <w:sz w:val="24"/>
          <w:szCs w:val="24"/>
        </w:rPr>
        <w:t xml:space="preserve">    (</w:t>
      </w:r>
      <w:proofErr w:type="spellStart"/>
      <w:r>
        <w:rPr>
          <w:sz w:val="24"/>
          <w:szCs w:val="24"/>
        </w:rPr>
        <w:t>t.j</w:t>
      </w:r>
      <w:proofErr w:type="spellEnd"/>
      <w:r>
        <w:rPr>
          <w:sz w:val="24"/>
          <w:szCs w:val="24"/>
        </w:rPr>
        <w:t>. právnická osoba ,ktorá je oprávnená užívať alebo užíva nehnuteľnosť nachádzajúcu sa na území obce na iný účel ako na podnikanie, podnikateľ, ktorý je oprávnený užívať alebo užíva nehnuteľnosť nachádzajúcu sa na území obce na účel podnikania.)</w:t>
      </w:r>
    </w:p>
    <w:p w14:paraId="69589496" w14:textId="7784078C" w:rsidR="00AF7A87" w:rsidRDefault="00AF7A87" w:rsidP="00AF7A87">
      <w:pPr>
        <w:rPr>
          <w:sz w:val="24"/>
          <w:szCs w:val="24"/>
        </w:rPr>
      </w:pPr>
      <w:r w:rsidRPr="00BF30DE">
        <w:rPr>
          <w:b/>
          <w:bCs/>
          <w:sz w:val="24"/>
          <w:szCs w:val="24"/>
        </w:rPr>
        <w:t>0,050 €</w:t>
      </w:r>
      <w:r>
        <w:rPr>
          <w:sz w:val="24"/>
          <w:szCs w:val="24"/>
        </w:rPr>
        <w:t xml:space="preserve"> </w:t>
      </w:r>
      <w:proofErr w:type="spellStart"/>
      <w:r>
        <w:rPr>
          <w:sz w:val="24"/>
          <w:szCs w:val="24"/>
        </w:rPr>
        <w:t>t.j</w:t>
      </w:r>
      <w:proofErr w:type="spellEnd"/>
      <w:r>
        <w:rPr>
          <w:sz w:val="24"/>
          <w:szCs w:val="24"/>
        </w:rPr>
        <w:t>.</w:t>
      </w:r>
      <w:r w:rsidR="00A33061">
        <w:rPr>
          <w:sz w:val="24"/>
          <w:szCs w:val="24"/>
        </w:rPr>
        <w:t xml:space="preserve"> </w:t>
      </w:r>
      <w:r>
        <w:rPr>
          <w:sz w:val="24"/>
          <w:szCs w:val="24"/>
        </w:rPr>
        <w:t>súčin sadzby poplatku, počtu kalendárnych dní v určenom období a ukazovateľa dennej produkcie komunálnych odpadov , ktorý sa vypočíta  podľa § 79 ods.3 zákona o miestnych daniach.</w:t>
      </w:r>
    </w:p>
    <w:p w14:paraId="06493928" w14:textId="77777777" w:rsidR="00AF7A87" w:rsidRDefault="00AF7A87" w:rsidP="00AF7A87">
      <w:pPr>
        <w:rPr>
          <w:sz w:val="24"/>
          <w:szCs w:val="24"/>
        </w:rPr>
      </w:pPr>
      <w:r>
        <w:rPr>
          <w:sz w:val="24"/>
          <w:szCs w:val="24"/>
        </w:rPr>
        <w:t xml:space="preserve">c/ platiteľov poplatku, ktoré rodinné domy slúžia výlučne len na individuálnu rekreáciu  a chalupárčenie( nie podnikateľské aktivity) sa stanovuje poplatok tak, že tento sa uhradí za 1 osobu a kalendárny rok v sume </w:t>
      </w:r>
      <w:r w:rsidRPr="00BF30DE">
        <w:rPr>
          <w:b/>
          <w:bCs/>
          <w:sz w:val="24"/>
          <w:szCs w:val="24"/>
        </w:rPr>
        <w:t>18 €</w:t>
      </w:r>
      <w:r>
        <w:rPr>
          <w:sz w:val="24"/>
          <w:szCs w:val="24"/>
        </w:rPr>
        <w:t>,bez ohľadu na počet osôb, ktorými bude nehnuteľnosť v priebehu roka využívaná.</w:t>
      </w:r>
    </w:p>
    <w:p w14:paraId="42225C4B" w14:textId="77777777" w:rsidR="00AF7A87" w:rsidRDefault="00AF7A87" w:rsidP="00AF7A87">
      <w:pPr>
        <w:rPr>
          <w:sz w:val="24"/>
          <w:szCs w:val="24"/>
        </w:rPr>
      </w:pPr>
      <w:r>
        <w:rPr>
          <w:sz w:val="24"/>
          <w:szCs w:val="24"/>
        </w:rPr>
        <w:t xml:space="preserve">(9) Za stanovený poplatok obdrží občan 6 ks žetónov, chalupár 6 ks žetónov. Ďalšie žetóny sa kupujú za poplatok </w:t>
      </w:r>
      <w:r w:rsidRPr="00BF30DE">
        <w:rPr>
          <w:b/>
          <w:bCs/>
          <w:sz w:val="24"/>
          <w:szCs w:val="24"/>
        </w:rPr>
        <w:t>2,</w:t>
      </w:r>
      <w:r>
        <w:rPr>
          <w:b/>
          <w:bCs/>
          <w:sz w:val="24"/>
          <w:szCs w:val="24"/>
        </w:rPr>
        <w:t>0</w:t>
      </w:r>
      <w:r w:rsidRPr="00BF30DE">
        <w:rPr>
          <w:b/>
          <w:bCs/>
          <w:sz w:val="24"/>
          <w:szCs w:val="24"/>
        </w:rPr>
        <w:t>0 €</w:t>
      </w:r>
      <w:r>
        <w:rPr>
          <w:sz w:val="24"/>
          <w:szCs w:val="24"/>
        </w:rPr>
        <w:t xml:space="preserve"> / žetón. Žetóny nemožno vydať za predchádzajúci kalendárny rok. Ak poplatník uhradí poplatok alebo prvú  jeho čiastku po termíne 31.8. bude mu vydaný taký počet žetónov, ktorý bude potrebný k vývozu TKO do konca kalendárneho roka.</w:t>
      </w:r>
    </w:p>
    <w:p w14:paraId="3B3B7BE5" w14:textId="77777777" w:rsidR="00AF7A87" w:rsidRDefault="00AF7A87" w:rsidP="00AF7A87">
      <w:pPr>
        <w:rPr>
          <w:sz w:val="24"/>
          <w:szCs w:val="24"/>
        </w:rPr>
      </w:pPr>
    </w:p>
    <w:p w14:paraId="740CC114" w14:textId="77777777" w:rsidR="00AF7A87" w:rsidRDefault="00AF7A87" w:rsidP="00AF7A87">
      <w:pPr>
        <w:rPr>
          <w:sz w:val="24"/>
          <w:szCs w:val="24"/>
        </w:rPr>
      </w:pPr>
      <w:r>
        <w:rPr>
          <w:sz w:val="24"/>
          <w:szCs w:val="24"/>
        </w:rPr>
        <w:t>Spoločné a záverečné ustanovenia</w:t>
      </w:r>
    </w:p>
    <w:p w14:paraId="285801A5" w14:textId="04EA2071" w:rsidR="00AF7A87" w:rsidRDefault="00AF7A87" w:rsidP="00AF7A87">
      <w:pPr>
        <w:pStyle w:val="Odsekzoznamu"/>
        <w:numPr>
          <w:ilvl w:val="0"/>
          <w:numId w:val="1"/>
        </w:numPr>
        <w:rPr>
          <w:sz w:val="24"/>
          <w:szCs w:val="24"/>
        </w:rPr>
      </w:pPr>
      <w:r>
        <w:rPr>
          <w:sz w:val="24"/>
          <w:szCs w:val="24"/>
        </w:rPr>
        <w:t xml:space="preserve">Tento Dodatok č.1/2020 k VZN č.1/2019 bol schválený Obecným zastupiteľstvom v Hrachovišti dňa 16.12.2020 uznesením č.   </w:t>
      </w:r>
      <w:r w:rsidR="00B0625B">
        <w:rPr>
          <w:sz w:val="24"/>
          <w:szCs w:val="24"/>
        </w:rPr>
        <w:t>45</w:t>
      </w:r>
      <w:r>
        <w:rPr>
          <w:sz w:val="24"/>
          <w:szCs w:val="24"/>
        </w:rPr>
        <w:t xml:space="preserve">  /2020</w:t>
      </w:r>
    </w:p>
    <w:p w14:paraId="5343E7A3" w14:textId="1A31042C" w:rsidR="00AF7A87" w:rsidRDefault="00AF7A87" w:rsidP="00AF7A87">
      <w:pPr>
        <w:pStyle w:val="Odsekzoznamu"/>
        <w:numPr>
          <w:ilvl w:val="0"/>
          <w:numId w:val="1"/>
        </w:numPr>
        <w:rPr>
          <w:sz w:val="24"/>
          <w:szCs w:val="24"/>
        </w:rPr>
      </w:pPr>
      <w:r>
        <w:rPr>
          <w:sz w:val="24"/>
          <w:szCs w:val="24"/>
        </w:rPr>
        <w:t>Dodatok č.1/2020 k VZN č.1/2019</w:t>
      </w:r>
      <w:r w:rsidR="00A33061">
        <w:rPr>
          <w:sz w:val="24"/>
          <w:szCs w:val="24"/>
        </w:rPr>
        <w:t xml:space="preserve"> o miestnych daniach a miestnom poplatku za komunálne odpady a drobné stavebné odpady</w:t>
      </w:r>
      <w:r>
        <w:rPr>
          <w:sz w:val="24"/>
          <w:szCs w:val="24"/>
        </w:rPr>
        <w:t xml:space="preserve"> nadobúda účinnosť dňa 1.1.2021</w:t>
      </w:r>
      <w:r w:rsidR="00A33061">
        <w:rPr>
          <w:sz w:val="24"/>
          <w:szCs w:val="24"/>
        </w:rPr>
        <w:t>.</w:t>
      </w:r>
    </w:p>
    <w:p w14:paraId="6F1A4A1A" w14:textId="77777777" w:rsidR="00AF7A87" w:rsidRDefault="00AF7A87" w:rsidP="00AF7A87">
      <w:pPr>
        <w:pStyle w:val="Odsekzoznamu"/>
        <w:numPr>
          <w:ilvl w:val="0"/>
          <w:numId w:val="1"/>
        </w:numPr>
        <w:rPr>
          <w:sz w:val="24"/>
          <w:szCs w:val="24"/>
        </w:rPr>
      </w:pPr>
      <w:r>
        <w:rPr>
          <w:sz w:val="24"/>
          <w:szCs w:val="24"/>
        </w:rPr>
        <w:t>Zmeny a doplnky tohto Dodatku č.1/2020 k VZNč.1/2019 schvaľuje Obecné zastupiteľstvo v Hrachovišti.</w:t>
      </w:r>
    </w:p>
    <w:p w14:paraId="5E99CB3E" w14:textId="77777777" w:rsidR="00AF7A87" w:rsidRDefault="00AF7A87" w:rsidP="00AF7A87">
      <w:pPr>
        <w:rPr>
          <w:sz w:val="24"/>
          <w:szCs w:val="24"/>
        </w:rPr>
      </w:pPr>
    </w:p>
    <w:p w14:paraId="4D16F6D8" w14:textId="77777777" w:rsidR="00AF7A87" w:rsidRDefault="00AF7A87" w:rsidP="00AF7A87">
      <w:pPr>
        <w:rPr>
          <w:sz w:val="24"/>
          <w:szCs w:val="24"/>
        </w:rPr>
      </w:pPr>
    </w:p>
    <w:p w14:paraId="050896D6" w14:textId="4C989706" w:rsidR="00AF7A87" w:rsidRDefault="00AF7A87" w:rsidP="00AF7A87">
      <w:pPr>
        <w:rPr>
          <w:sz w:val="24"/>
          <w:szCs w:val="24"/>
        </w:rPr>
      </w:pPr>
      <w:r>
        <w:rPr>
          <w:sz w:val="24"/>
          <w:szCs w:val="24"/>
        </w:rPr>
        <w:t xml:space="preserve">V Hrachovišti dňa: </w:t>
      </w:r>
      <w:r w:rsidR="00A33061">
        <w:rPr>
          <w:sz w:val="24"/>
          <w:szCs w:val="24"/>
        </w:rPr>
        <w:t>16</w:t>
      </w:r>
      <w:r>
        <w:rPr>
          <w:sz w:val="24"/>
          <w:szCs w:val="24"/>
        </w:rPr>
        <w:t>.1</w:t>
      </w:r>
      <w:r w:rsidR="00A33061">
        <w:rPr>
          <w:sz w:val="24"/>
          <w:szCs w:val="24"/>
        </w:rPr>
        <w:t>2</w:t>
      </w:r>
      <w:r>
        <w:rPr>
          <w:sz w:val="24"/>
          <w:szCs w:val="24"/>
        </w:rPr>
        <w:t>.2020                                              JUDr. Ivan Kolník</w:t>
      </w:r>
    </w:p>
    <w:p w14:paraId="358F4577" w14:textId="77777777" w:rsidR="00AF7A87" w:rsidRPr="00BF30DE" w:rsidRDefault="00AF7A87" w:rsidP="00AF7A87">
      <w:pPr>
        <w:rPr>
          <w:sz w:val="24"/>
          <w:szCs w:val="24"/>
        </w:rPr>
      </w:pPr>
      <w:r>
        <w:rPr>
          <w:sz w:val="24"/>
          <w:szCs w:val="24"/>
        </w:rPr>
        <w:t xml:space="preserve">                                                                                                            starosta</w:t>
      </w:r>
    </w:p>
    <w:p w14:paraId="6C113D12" w14:textId="77777777" w:rsidR="008A31D2" w:rsidRDefault="008A31D2"/>
    <w:sectPr w:rsidR="008A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07F6"/>
    <w:multiLevelType w:val="hybridMultilevel"/>
    <w:tmpl w:val="C42EA9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87"/>
    <w:rsid w:val="00384084"/>
    <w:rsid w:val="00747B53"/>
    <w:rsid w:val="007F25CA"/>
    <w:rsid w:val="008A31D2"/>
    <w:rsid w:val="00A33061"/>
    <w:rsid w:val="00AF7A87"/>
    <w:rsid w:val="00B062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7B65"/>
  <w15:chartTrackingRefBased/>
  <w15:docId w15:val="{3F7E481B-ACB0-40F0-AB22-9CECD997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7A8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F7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457</Words>
  <Characters>2607</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cp:lastPrinted>2020-12-17T08:08:00Z</cp:lastPrinted>
  <dcterms:created xsi:type="dcterms:W3CDTF">2020-12-16T08:42:00Z</dcterms:created>
  <dcterms:modified xsi:type="dcterms:W3CDTF">2020-12-17T08:16:00Z</dcterms:modified>
</cp:coreProperties>
</file>